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FF7B" w14:textId="26669432" w:rsidR="00B2388C" w:rsidRPr="00B2388C" w:rsidRDefault="00B2388C" w:rsidP="00B2388C">
      <w:pPr>
        <w:pStyle w:val="NoSpacing"/>
        <w:jc w:val="center"/>
        <w:rPr>
          <w:b/>
          <w:bCs/>
          <w:sz w:val="44"/>
          <w:szCs w:val="44"/>
          <w:u w:val="single"/>
        </w:rPr>
      </w:pPr>
      <w:r w:rsidRPr="00B2388C">
        <w:rPr>
          <w:b/>
          <w:bCs/>
          <w:sz w:val="44"/>
          <w:szCs w:val="44"/>
          <w:u w:val="single"/>
        </w:rPr>
        <w:t>Private Lesson Policies and Procedures Guide</w:t>
      </w:r>
    </w:p>
    <w:p w14:paraId="51160C56" w14:textId="77777777" w:rsidR="00B2388C" w:rsidRDefault="00B2388C" w:rsidP="00B2388C">
      <w:pPr>
        <w:pStyle w:val="NoSpacing"/>
        <w:rPr>
          <w:b/>
          <w:bCs/>
          <w:sz w:val="24"/>
          <w:szCs w:val="24"/>
          <w:u w:val="single"/>
        </w:rPr>
      </w:pPr>
    </w:p>
    <w:p w14:paraId="3A8A23B1" w14:textId="6AA1F886" w:rsidR="00D024CF" w:rsidRPr="00D024CF" w:rsidRDefault="00D024CF" w:rsidP="00D024CF">
      <w:pPr>
        <w:rPr>
          <w:rFonts w:ascii="Garamond" w:hAnsi="Garamond"/>
          <w:bCs/>
          <w:sz w:val="8"/>
          <w:szCs w:val="8"/>
        </w:rPr>
      </w:pPr>
      <w:r w:rsidRPr="005F4FF3">
        <w:rPr>
          <w:rFonts w:ascii="Garamond" w:hAnsi="Garamond"/>
          <w:b/>
          <w:bCs/>
          <w:u w:val="single"/>
          <w14:shadow w14:blurRad="50800" w14:dist="38100" w14:dir="2700000" w14:sx="100000" w14:sy="100000" w14:kx="0" w14:ky="0" w14:algn="tl">
            <w14:srgbClr w14:val="000000">
              <w14:alpha w14:val="60000"/>
            </w14:srgbClr>
          </w14:shadow>
        </w:rPr>
        <w:t>PRIVATE LESSON REQUES</w:t>
      </w:r>
      <w:r w:rsidR="00EB0A12" w:rsidRPr="005F4FF3">
        <w:rPr>
          <w:rFonts w:ascii="Garamond" w:hAnsi="Garamond"/>
          <w:b/>
          <w:bCs/>
          <w:u w:val="single"/>
          <w14:shadow w14:blurRad="50800" w14:dist="38100" w14:dir="2700000" w14:sx="100000" w14:sy="100000" w14:kx="0" w14:ky="0" w14:algn="tl">
            <w14:srgbClr w14:val="000000">
              <w14:alpha w14:val="60000"/>
            </w14:srgbClr>
          </w14:shadow>
        </w:rPr>
        <w:t>TS</w:t>
      </w:r>
    </w:p>
    <w:p w14:paraId="5EB6E8A7" w14:textId="77777777" w:rsidR="00062E46" w:rsidRDefault="00062E46" w:rsidP="00062E46">
      <w:pPr>
        <w:pStyle w:val="ListParagraph"/>
        <w:numPr>
          <w:ilvl w:val="0"/>
          <w:numId w:val="1"/>
        </w:numPr>
      </w:pPr>
      <w:r w:rsidRPr="00E4172D">
        <w:rPr>
          <w:b/>
          <w:bCs/>
        </w:rPr>
        <w:t xml:space="preserve">Sign in to your </w:t>
      </w:r>
      <w:proofErr w:type="spellStart"/>
      <w:r w:rsidRPr="00E4172D">
        <w:rPr>
          <w:b/>
          <w:bCs/>
        </w:rPr>
        <w:t>RecDesk</w:t>
      </w:r>
      <w:proofErr w:type="spellEnd"/>
      <w:r w:rsidRPr="00E4172D">
        <w:rPr>
          <w:b/>
          <w:bCs/>
        </w:rPr>
        <w:t xml:space="preserve"> Profile before trying to submit a request.</w:t>
      </w:r>
      <w:r>
        <w:t xml:space="preserve">  Profiles are required to submit a request, and are required for any participant in the lesson.</w:t>
      </w:r>
    </w:p>
    <w:p w14:paraId="3AF771D9" w14:textId="77777777" w:rsidR="00EB0A12" w:rsidRPr="00EB0A12" w:rsidRDefault="00EB0A12" w:rsidP="00EB0A12">
      <w:pPr>
        <w:pStyle w:val="ListParagraph"/>
        <w:ind w:left="1260"/>
        <w:rPr>
          <w:sz w:val="8"/>
          <w:szCs w:val="8"/>
        </w:rPr>
      </w:pPr>
    </w:p>
    <w:p w14:paraId="2A08291C" w14:textId="54508AE3" w:rsidR="00062E46" w:rsidRDefault="00062E46" w:rsidP="00062E46">
      <w:pPr>
        <w:pStyle w:val="ListParagraph"/>
        <w:numPr>
          <w:ilvl w:val="1"/>
          <w:numId w:val="1"/>
        </w:numPr>
      </w:pPr>
      <w:r>
        <w:t>If you do not have a profile, please click “</w:t>
      </w:r>
      <w:r w:rsidRPr="00A07BAB">
        <w:rPr>
          <w:b/>
          <w:u w:val="single"/>
        </w:rPr>
        <w:t>Log In</w:t>
      </w:r>
      <w:r>
        <w:t>” then click “</w:t>
      </w:r>
      <w:r w:rsidRPr="00A07BAB">
        <w:rPr>
          <w:b/>
        </w:rPr>
        <w:t>Create Account</w:t>
      </w:r>
      <w:r>
        <w:t>”</w:t>
      </w:r>
      <w:r w:rsidR="00E4172D">
        <w:t>.</w:t>
      </w:r>
    </w:p>
    <w:p w14:paraId="19C1F673" w14:textId="77777777" w:rsidR="00EB0A12" w:rsidRPr="00EB0A12" w:rsidRDefault="00EB0A12" w:rsidP="00EB0A12">
      <w:pPr>
        <w:pStyle w:val="ListParagraph"/>
        <w:ind w:left="1260"/>
        <w:rPr>
          <w:sz w:val="8"/>
          <w:szCs w:val="8"/>
        </w:rPr>
      </w:pPr>
    </w:p>
    <w:p w14:paraId="161DD3DE" w14:textId="60A99644" w:rsidR="00062E46" w:rsidRDefault="00062E46" w:rsidP="00062E46">
      <w:pPr>
        <w:pStyle w:val="ListParagraph"/>
        <w:numPr>
          <w:ilvl w:val="1"/>
          <w:numId w:val="1"/>
        </w:numPr>
      </w:pPr>
      <w:r>
        <w:t>To add another person to your household account, click “</w:t>
      </w:r>
      <w:r w:rsidRPr="00A07BAB">
        <w:rPr>
          <w:b/>
        </w:rPr>
        <w:t>Add Household Member</w:t>
      </w:r>
      <w:r>
        <w:t>”</w:t>
      </w:r>
      <w:r w:rsidR="00E4172D">
        <w:t>.</w:t>
      </w:r>
    </w:p>
    <w:p w14:paraId="5F5525E2" w14:textId="77777777" w:rsidR="00EB0A12" w:rsidRPr="00EB0A12" w:rsidRDefault="00EB0A12" w:rsidP="00EB0A12">
      <w:pPr>
        <w:pStyle w:val="ListParagraph"/>
        <w:rPr>
          <w:sz w:val="8"/>
          <w:szCs w:val="8"/>
        </w:rPr>
      </w:pPr>
    </w:p>
    <w:p w14:paraId="2931AD7B" w14:textId="77777777" w:rsidR="006A5148" w:rsidRDefault="00062E46" w:rsidP="006A5148">
      <w:pPr>
        <w:pStyle w:val="ListParagraph"/>
        <w:numPr>
          <w:ilvl w:val="0"/>
          <w:numId w:val="1"/>
        </w:numPr>
      </w:pPr>
      <w:r>
        <w:t>After signing in, go to the “</w:t>
      </w:r>
      <w:r w:rsidRPr="00A07BAB">
        <w:rPr>
          <w:b/>
          <w:u w:val="single"/>
        </w:rPr>
        <w:t>Facilities</w:t>
      </w:r>
      <w:r>
        <w:t>” tab and</w:t>
      </w:r>
      <w:r w:rsidR="009E5DAE">
        <w:t xml:space="preserve"> </w:t>
      </w:r>
      <w:r w:rsidR="00866EF6">
        <w:t>click “</w:t>
      </w:r>
      <w:r w:rsidR="00866EF6" w:rsidRPr="00866EF6">
        <w:rPr>
          <w:b/>
        </w:rPr>
        <w:t>Pool</w:t>
      </w:r>
      <w:r w:rsidR="00866EF6">
        <w:t>”.  S</w:t>
      </w:r>
      <w:r w:rsidR="009E5DAE">
        <w:t>croll to</w:t>
      </w:r>
      <w:r>
        <w:t xml:space="preserve"> “</w:t>
      </w:r>
      <w:r w:rsidRPr="00A07BAB">
        <w:rPr>
          <w:b/>
        </w:rPr>
        <w:t xml:space="preserve">Private </w:t>
      </w:r>
      <w:r w:rsidR="009E5DAE" w:rsidRPr="00A07BAB">
        <w:rPr>
          <w:b/>
        </w:rPr>
        <w:t xml:space="preserve">Swim </w:t>
      </w:r>
      <w:r w:rsidRPr="00A07BAB">
        <w:rPr>
          <w:b/>
        </w:rPr>
        <w:t>Lesson Request</w:t>
      </w:r>
      <w:r>
        <w:t xml:space="preserve">” </w:t>
      </w:r>
      <w:r w:rsidR="00866EF6">
        <w:t>and c</w:t>
      </w:r>
      <w:r w:rsidR="009E5DAE" w:rsidRPr="009E5DAE">
        <w:t>lick the green “</w:t>
      </w:r>
      <w:r w:rsidR="009E5DAE" w:rsidRPr="00A07BAB">
        <w:rPr>
          <w:b/>
        </w:rPr>
        <w:t>Reserve</w:t>
      </w:r>
      <w:r w:rsidR="009E5DAE" w:rsidRPr="009E5DAE">
        <w:t>” button.</w:t>
      </w:r>
    </w:p>
    <w:p w14:paraId="31246C26" w14:textId="77777777" w:rsidR="006A5148" w:rsidRPr="006A5148" w:rsidRDefault="006A5148" w:rsidP="006A5148">
      <w:pPr>
        <w:pStyle w:val="ListParagraph"/>
        <w:rPr>
          <w:sz w:val="8"/>
          <w:szCs w:val="8"/>
        </w:rPr>
      </w:pPr>
    </w:p>
    <w:p w14:paraId="0EC44E0F" w14:textId="71D91C6D" w:rsidR="006A5148" w:rsidRPr="006A5148" w:rsidRDefault="009E5DAE" w:rsidP="006A5148">
      <w:pPr>
        <w:pStyle w:val="ListParagraph"/>
        <w:numPr>
          <w:ilvl w:val="0"/>
          <w:numId w:val="1"/>
        </w:numPr>
      </w:pPr>
      <w:r w:rsidRPr="009E5DAE">
        <w:t>After clicking “</w:t>
      </w:r>
      <w:r w:rsidRPr="006A5148">
        <w:rPr>
          <w:b/>
        </w:rPr>
        <w:t>Reserve</w:t>
      </w:r>
      <w:r w:rsidRPr="009E5DAE">
        <w:t>” you must select a date and time</w:t>
      </w:r>
      <w:r w:rsidR="00866EF6">
        <w:t xml:space="preserve"> </w:t>
      </w:r>
      <w:r w:rsidR="00866EF6" w:rsidRPr="006A5148">
        <w:rPr>
          <w:b/>
          <w:bCs/>
          <w:color w:val="FF0000"/>
        </w:rPr>
        <w:t xml:space="preserve">(date and time </w:t>
      </w:r>
      <w:r w:rsidR="006A5148" w:rsidRPr="006A5148">
        <w:rPr>
          <w:b/>
          <w:bCs/>
          <w:color w:val="FF0000"/>
        </w:rPr>
        <w:t xml:space="preserve">is a required placeholder for a REQUEST, and does not have any bearing on when lessons will </w:t>
      </w:r>
      <w:proofErr w:type="gramStart"/>
      <w:r w:rsidR="006A5148" w:rsidRPr="006A5148">
        <w:rPr>
          <w:b/>
          <w:bCs/>
          <w:color w:val="FF0000"/>
        </w:rPr>
        <w:t>start</w:t>
      </w:r>
      <w:r w:rsidR="00866EF6" w:rsidRPr="006A5148">
        <w:rPr>
          <w:b/>
          <w:bCs/>
          <w:color w:val="FF0000"/>
        </w:rPr>
        <w:t>)*</w:t>
      </w:r>
      <w:proofErr w:type="gramEnd"/>
      <w:r w:rsidR="00866EF6" w:rsidRPr="006A5148">
        <w:rPr>
          <w:b/>
          <w:bCs/>
          <w:color w:val="FF0000"/>
        </w:rPr>
        <w:t xml:space="preserve">.  </w:t>
      </w:r>
    </w:p>
    <w:p w14:paraId="65FFD821" w14:textId="6E495810" w:rsidR="006A5148" w:rsidRPr="00866EF6" w:rsidRDefault="006A5148" w:rsidP="006A5148">
      <w:pPr>
        <w:pStyle w:val="ListParagraph"/>
        <w:numPr>
          <w:ilvl w:val="0"/>
          <w:numId w:val="17"/>
        </w:numPr>
        <w:rPr>
          <w:b/>
        </w:rPr>
      </w:pPr>
      <w:r>
        <w:rPr>
          <w:b/>
        </w:rPr>
        <w:t>*</w:t>
      </w:r>
      <w:r w:rsidRPr="009E5DAE">
        <w:rPr>
          <w:b/>
        </w:rPr>
        <w:t>Requests must be processed as rental requests</w:t>
      </w:r>
      <w:r>
        <w:rPr>
          <w:b/>
        </w:rPr>
        <w:t xml:space="preserve"> through our system and a date is required</w:t>
      </w:r>
      <w:r w:rsidRPr="009E5DAE">
        <w:rPr>
          <w:b/>
        </w:rPr>
        <w:t xml:space="preserve">.   </w:t>
      </w:r>
      <w:r w:rsidRPr="00866EF6">
        <w:rPr>
          <w:b/>
        </w:rPr>
        <w:t>The date(s) selected are not a guarantee that you will begin at that day or time.</w:t>
      </w:r>
    </w:p>
    <w:p w14:paraId="75D50180" w14:textId="77777777" w:rsidR="006A5148" w:rsidRPr="006A5148" w:rsidRDefault="006A5148" w:rsidP="006A5148">
      <w:pPr>
        <w:pStyle w:val="ListParagraph"/>
        <w:rPr>
          <w:sz w:val="8"/>
          <w:szCs w:val="8"/>
        </w:rPr>
      </w:pPr>
    </w:p>
    <w:p w14:paraId="1D8417C4" w14:textId="73B2DF25" w:rsidR="009E5DAE" w:rsidRPr="009E5DAE" w:rsidRDefault="009E5DAE" w:rsidP="009E5DAE">
      <w:pPr>
        <w:pStyle w:val="ListParagraph"/>
        <w:numPr>
          <w:ilvl w:val="0"/>
          <w:numId w:val="1"/>
        </w:numPr>
      </w:pPr>
      <w:r>
        <w:t xml:space="preserve">After doing so please </w:t>
      </w:r>
      <w:r w:rsidR="00A07BAB">
        <w:t>w</w:t>
      </w:r>
      <w:r>
        <w:t xml:space="preserve">rite </w:t>
      </w:r>
      <w:r w:rsidR="00866EF6">
        <w:t>“</w:t>
      </w:r>
      <w:r w:rsidRPr="00866EF6">
        <w:rPr>
          <w:u w:val="single"/>
        </w:rPr>
        <w:t xml:space="preserve">Private </w:t>
      </w:r>
      <w:r w:rsidR="00A07BAB" w:rsidRPr="00866EF6">
        <w:rPr>
          <w:u w:val="single"/>
        </w:rPr>
        <w:t>Lesson R</w:t>
      </w:r>
      <w:r w:rsidR="00866EF6" w:rsidRPr="00866EF6">
        <w:rPr>
          <w:u w:val="single"/>
        </w:rPr>
        <w:t>equest</w:t>
      </w:r>
      <w:r w:rsidR="00866EF6">
        <w:t xml:space="preserve">” </w:t>
      </w:r>
      <w:r>
        <w:t>in the “</w:t>
      </w:r>
      <w:r w:rsidRPr="00A07BAB">
        <w:rPr>
          <w:b/>
        </w:rPr>
        <w:t>Description of Use</w:t>
      </w:r>
      <w:r w:rsidR="00A07BAB">
        <w:t>” field,</w:t>
      </w:r>
      <w:r>
        <w:t xml:space="preserve"> and a </w:t>
      </w:r>
      <w:r w:rsidRPr="00034782">
        <w:rPr>
          <w:u w:val="single"/>
        </w:rPr>
        <w:t>1</w:t>
      </w:r>
      <w:r>
        <w:t xml:space="preserve"> or </w:t>
      </w:r>
      <w:r w:rsidRPr="00034782">
        <w:rPr>
          <w:u w:val="single"/>
        </w:rPr>
        <w:t>2</w:t>
      </w:r>
      <w:r>
        <w:t xml:space="preserve"> in the “</w:t>
      </w:r>
      <w:r w:rsidRPr="00A07BAB">
        <w:rPr>
          <w:b/>
        </w:rPr>
        <w:t>Group Size</w:t>
      </w:r>
      <w:r>
        <w:t>” field.</w:t>
      </w:r>
      <w:r w:rsidR="004E2F78">
        <w:t xml:space="preserve">  When complete click “</w:t>
      </w:r>
      <w:r w:rsidR="004E2F78" w:rsidRPr="00A07BAB">
        <w:rPr>
          <w:b/>
        </w:rPr>
        <w:t xml:space="preserve">Add </w:t>
      </w:r>
      <w:proofErr w:type="gramStart"/>
      <w:r w:rsidR="004E2F78" w:rsidRPr="00A07BAB">
        <w:rPr>
          <w:b/>
        </w:rPr>
        <w:t>To</w:t>
      </w:r>
      <w:proofErr w:type="gramEnd"/>
      <w:r w:rsidR="004E2F78" w:rsidRPr="00A07BAB">
        <w:rPr>
          <w:b/>
        </w:rPr>
        <w:t xml:space="preserve"> Cart</w:t>
      </w:r>
      <w:r w:rsidR="004E2F78">
        <w:t>”.</w:t>
      </w:r>
    </w:p>
    <w:p w14:paraId="21E0FC3F" w14:textId="3B95E1D8" w:rsidR="00EB0A12" w:rsidRPr="00EB0A12" w:rsidRDefault="00EB0A12" w:rsidP="00EB0A12">
      <w:pPr>
        <w:pStyle w:val="ListParagraph"/>
        <w:ind w:left="1260"/>
        <w:rPr>
          <w:b/>
          <w:sz w:val="8"/>
          <w:szCs w:val="8"/>
        </w:rPr>
      </w:pPr>
    </w:p>
    <w:p w14:paraId="1237049C" w14:textId="48F70D4A" w:rsidR="009E5DAE" w:rsidRPr="004E2F78" w:rsidRDefault="006A5148" w:rsidP="009E5DAE">
      <w:pPr>
        <w:pStyle w:val="ListParagraph"/>
        <w:numPr>
          <w:ilvl w:val="1"/>
          <w:numId w:val="1"/>
        </w:numPr>
        <w:rPr>
          <w:b/>
        </w:rPr>
      </w:pPr>
      <w:r>
        <w:rPr>
          <w:b/>
        </w:rPr>
        <w:t xml:space="preserve">This is a REQUEST.  There is no </w:t>
      </w:r>
      <w:r w:rsidR="004E2F78">
        <w:rPr>
          <w:b/>
        </w:rPr>
        <w:t>guarante</w:t>
      </w:r>
      <w:r w:rsidR="00A07BAB">
        <w:rPr>
          <w:b/>
        </w:rPr>
        <w:t xml:space="preserve">e an instructor is available at the times </w:t>
      </w:r>
      <w:r w:rsidR="00866EF6">
        <w:rPr>
          <w:b/>
        </w:rPr>
        <w:t>requested</w:t>
      </w:r>
      <w:r w:rsidR="00A07BAB">
        <w:rPr>
          <w:b/>
        </w:rPr>
        <w:t>.</w:t>
      </w:r>
    </w:p>
    <w:p w14:paraId="46F9A442" w14:textId="77777777" w:rsidR="00EB0A12" w:rsidRPr="00EB0A12" w:rsidRDefault="00EB0A12" w:rsidP="00EB0A12">
      <w:pPr>
        <w:pStyle w:val="ListParagraph"/>
        <w:rPr>
          <w:sz w:val="8"/>
          <w:szCs w:val="8"/>
        </w:rPr>
      </w:pPr>
    </w:p>
    <w:p w14:paraId="63B89E53" w14:textId="11116247" w:rsidR="00A81587" w:rsidRPr="00A81587" w:rsidRDefault="00A81587" w:rsidP="00A81587">
      <w:pPr>
        <w:pStyle w:val="ListParagraph"/>
        <w:numPr>
          <w:ilvl w:val="0"/>
          <w:numId w:val="1"/>
        </w:numPr>
      </w:pPr>
      <w:r w:rsidRPr="00A81587">
        <w:t>Once your date and time</w:t>
      </w:r>
      <w:r w:rsidR="006A5148">
        <w:t xml:space="preserve"> (placeholder)</w:t>
      </w:r>
      <w:r w:rsidRPr="00A81587">
        <w:t xml:space="preserve"> is added to your cart, click “</w:t>
      </w:r>
      <w:r w:rsidRPr="00A07BAB">
        <w:rPr>
          <w:b/>
        </w:rPr>
        <w:t xml:space="preserve">Go </w:t>
      </w:r>
      <w:proofErr w:type="gramStart"/>
      <w:r w:rsidRPr="00A07BAB">
        <w:rPr>
          <w:b/>
        </w:rPr>
        <w:t>To</w:t>
      </w:r>
      <w:proofErr w:type="gramEnd"/>
      <w:r w:rsidRPr="00A07BAB">
        <w:rPr>
          <w:b/>
        </w:rPr>
        <w:t xml:space="preserve"> Checkout</w:t>
      </w:r>
      <w:r w:rsidRPr="00A81587">
        <w:t>”.</w:t>
      </w:r>
    </w:p>
    <w:p w14:paraId="38363DB8" w14:textId="77777777" w:rsidR="00EB0A12" w:rsidRPr="00EB0A12" w:rsidRDefault="00EB0A12" w:rsidP="00EB0A12">
      <w:pPr>
        <w:pStyle w:val="ListParagraph"/>
        <w:rPr>
          <w:sz w:val="8"/>
          <w:szCs w:val="8"/>
        </w:rPr>
      </w:pPr>
    </w:p>
    <w:p w14:paraId="3C9EC532" w14:textId="721F5CC1" w:rsidR="00A81587" w:rsidRPr="00A81587" w:rsidRDefault="00A81587" w:rsidP="00A81587">
      <w:pPr>
        <w:pStyle w:val="ListParagraph"/>
        <w:numPr>
          <w:ilvl w:val="0"/>
          <w:numId w:val="1"/>
        </w:numPr>
      </w:pPr>
      <w:r w:rsidRPr="00A81587">
        <w:t>Read and accept the waiver.</w:t>
      </w:r>
    </w:p>
    <w:p w14:paraId="257DDA4A" w14:textId="77777777" w:rsidR="00EB0A12" w:rsidRPr="00EB0A12" w:rsidRDefault="00EB0A12" w:rsidP="00EB0A12">
      <w:pPr>
        <w:pStyle w:val="ListParagraph"/>
        <w:rPr>
          <w:sz w:val="8"/>
          <w:szCs w:val="8"/>
        </w:rPr>
      </w:pPr>
    </w:p>
    <w:p w14:paraId="31FFF059" w14:textId="13EA7B03" w:rsidR="00D30283" w:rsidRDefault="00A81587" w:rsidP="00A81587">
      <w:pPr>
        <w:pStyle w:val="ListParagraph"/>
        <w:numPr>
          <w:ilvl w:val="0"/>
          <w:numId w:val="1"/>
        </w:numPr>
      </w:pPr>
      <w:r w:rsidRPr="00A81587">
        <w:t xml:space="preserve">Complete </w:t>
      </w:r>
      <w:r>
        <w:t>the</w:t>
      </w:r>
      <w:r w:rsidR="00D30283">
        <w:t xml:space="preserve"> required forms, including the detailed </w:t>
      </w:r>
      <w:r w:rsidR="00866EF6" w:rsidRPr="00866EF6">
        <w:rPr>
          <w:b/>
          <w:i/>
        </w:rPr>
        <w:t>“</w:t>
      </w:r>
      <w:r w:rsidR="00D30283" w:rsidRPr="00866EF6">
        <w:rPr>
          <w:b/>
          <w:i/>
        </w:rPr>
        <w:t>Private Lesson Request Form</w:t>
      </w:r>
      <w:r w:rsidR="00866EF6" w:rsidRPr="00866EF6">
        <w:rPr>
          <w:b/>
          <w:i/>
        </w:rPr>
        <w:t>”</w:t>
      </w:r>
      <w:r w:rsidR="00D30283">
        <w:t>. When all forms are complete, click the blue “</w:t>
      </w:r>
      <w:r w:rsidR="00D30283" w:rsidRPr="00A07BAB">
        <w:rPr>
          <w:b/>
        </w:rPr>
        <w:t>I Have Completed All Forms</w:t>
      </w:r>
      <w:r w:rsidR="00D30283">
        <w:t>” button.</w:t>
      </w:r>
    </w:p>
    <w:p w14:paraId="4B597E08" w14:textId="77777777" w:rsidR="00EB0A12" w:rsidRPr="00EB0A12" w:rsidRDefault="00EB0A12" w:rsidP="00EB0A12">
      <w:pPr>
        <w:pStyle w:val="ListParagraph"/>
        <w:ind w:left="1260"/>
        <w:rPr>
          <w:sz w:val="8"/>
          <w:szCs w:val="8"/>
        </w:rPr>
      </w:pPr>
    </w:p>
    <w:p w14:paraId="42B4505D" w14:textId="466C7F39" w:rsidR="00D30283" w:rsidRDefault="00A81587" w:rsidP="00D30283">
      <w:pPr>
        <w:pStyle w:val="ListParagraph"/>
        <w:numPr>
          <w:ilvl w:val="1"/>
          <w:numId w:val="1"/>
        </w:numPr>
      </w:pPr>
      <w:r w:rsidRPr="00A81587">
        <w:t xml:space="preserve">You will </w:t>
      </w:r>
      <w:r>
        <w:t>be required</w:t>
      </w:r>
      <w:r w:rsidRPr="00A81587">
        <w:t xml:space="preserve"> to submit address verification</w:t>
      </w:r>
      <w:r w:rsidR="00D30283">
        <w:t xml:space="preserve"> as part of this process</w:t>
      </w:r>
      <w:r w:rsidRPr="00A81587">
        <w:t>.</w:t>
      </w:r>
      <w:r w:rsidR="00866EF6">
        <w:t xml:space="preserve">  Please have it ready. </w:t>
      </w:r>
    </w:p>
    <w:p w14:paraId="7BD057D4" w14:textId="77777777" w:rsidR="00EB0A12" w:rsidRPr="00EB0A12" w:rsidRDefault="00EB0A12" w:rsidP="00EB0A12">
      <w:pPr>
        <w:pStyle w:val="ListParagraph"/>
        <w:rPr>
          <w:sz w:val="8"/>
          <w:szCs w:val="8"/>
        </w:rPr>
      </w:pPr>
    </w:p>
    <w:p w14:paraId="2DDDC38F" w14:textId="3DFF9B52" w:rsidR="00D024CF" w:rsidRDefault="00D30283" w:rsidP="00A07BAB">
      <w:pPr>
        <w:pStyle w:val="ListParagraph"/>
        <w:numPr>
          <w:ilvl w:val="0"/>
          <w:numId w:val="1"/>
        </w:numPr>
      </w:pPr>
      <w:r>
        <w:t>The system will notify you that no payment is due at this time and will end the process.</w:t>
      </w:r>
      <w:r w:rsidR="006A5148">
        <w:t xml:space="preserve">  You will receive an email verification that your request has been submitted, and it should be visible on the profile it was filed under.  Requests that have been printed and posted will be listed as ACCEPTED in the system.</w:t>
      </w:r>
    </w:p>
    <w:p w14:paraId="11320167" w14:textId="77777777" w:rsidR="00EB0A12" w:rsidRPr="00EB0A12" w:rsidRDefault="00EB0A12" w:rsidP="00EB0A12">
      <w:pPr>
        <w:pStyle w:val="ListParagraph"/>
        <w:rPr>
          <w:bCs/>
          <w:i/>
          <w:iCs/>
          <w:sz w:val="8"/>
          <w:szCs w:val="8"/>
        </w:rPr>
      </w:pPr>
    </w:p>
    <w:p w14:paraId="15EE95E7" w14:textId="3F0FB1EC" w:rsidR="006A5148" w:rsidRPr="006A5148" w:rsidRDefault="00A07BAB" w:rsidP="006A5148">
      <w:pPr>
        <w:pStyle w:val="ListParagraph"/>
        <w:numPr>
          <w:ilvl w:val="0"/>
          <w:numId w:val="1"/>
        </w:numPr>
        <w:rPr>
          <w:bCs/>
          <w:i/>
          <w:iCs/>
        </w:rPr>
      </w:pPr>
      <w:r w:rsidRPr="00D024CF">
        <w:rPr>
          <w:bCs/>
          <w:i/>
          <w:iCs/>
        </w:rPr>
        <w:t>All requests</w:t>
      </w:r>
      <w:r w:rsidR="00D30283" w:rsidRPr="00D024CF">
        <w:rPr>
          <w:bCs/>
          <w:i/>
          <w:iCs/>
        </w:rPr>
        <w:t xml:space="preserve"> will be posted for instructors </w:t>
      </w:r>
      <w:r w:rsidRPr="00D024CF">
        <w:rPr>
          <w:bCs/>
          <w:i/>
          <w:iCs/>
        </w:rPr>
        <w:t>i</w:t>
      </w:r>
      <w:r w:rsidR="00D30283" w:rsidRPr="00D024CF">
        <w:rPr>
          <w:bCs/>
          <w:i/>
          <w:iCs/>
        </w:rPr>
        <w:t xml:space="preserve">n the Pool Office for </w:t>
      </w:r>
      <w:r w:rsidR="00B70BE9">
        <w:rPr>
          <w:bCs/>
          <w:i/>
          <w:iCs/>
        </w:rPr>
        <w:t xml:space="preserve">a minimum of </w:t>
      </w:r>
      <w:r w:rsidR="00D30283" w:rsidRPr="00D024CF">
        <w:rPr>
          <w:bCs/>
          <w:i/>
          <w:iCs/>
        </w:rPr>
        <w:t>1 month</w:t>
      </w:r>
      <w:r w:rsidR="00F30B52">
        <w:rPr>
          <w:bCs/>
          <w:i/>
          <w:iCs/>
        </w:rPr>
        <w:t xml:space="preserve"> (at the discretion of the Pool Director)</w:t>
      </w:r>
      <w:r w:rsidR="00D30283" w:rsidRPr="00D024CF">
        <w:rPr>
          <w:bCs/>
          <w:i/>
          <w:iCs/>
        </w:rPr>
        <w:t>.</w:t>
      </w:r>
      <w:r w:rsidRPr="00D024CF">
        <w:rPr>
          <w:bCs/>
          <w:i/>
          <w:iCs/>
        </w:rPr>
        <w:t xml:space="preserve">  </w:t>
      </w:r>
      <w:r w:rsidR="006A5148">
        <w:rPr>
          <w:bCs/>
          <w:i/>
          <w:iCs/>
        </w:rPr>
        <w:t>N</w:t>
      </w:r>
      <w:r w:rsidRPr="00D024CF">
        <w:rPr>
          <w:bCs/>
          <w:i/>
          <w:iCs/>
        </w:rPr>
        <w:t>ew request</w:t>
      </w:r>
      <w:r w:rsidR="006A5148">
        <w:rPr>
          <w:bCs/>
          <w:i/>
          <w:iCs/>
        </w:rPr>
        <w:t>s</w:t>
      </w:r>
      <w:r w:rsidRPr="00D024CF">
        <w:rPr>
          <w:bCs/>
          <w:i/>
          <w:iCs/>
        </w:rPr>
        <w:t xml:space="preserve"> may be submitted as necessary.</w:t>
      </w:r>
      <w:r w:rsidR="00F30B52">
        <w:rPr>
          <w:bCs/>
          <w:i/>
          <w:iCs/>
        </w:rPr>
        <w:t xml:space="preserve"> </w:t>
      </w:r>
    </w:p>
    <w:p w14:paraId="193F447E" w14:textId="101DC58C" w:rsidR="00A07BAB" w:rsidRPr="006A5148" w:rsidRDefault="00F30B52" w:rsidP="006A5148">
      <w:pPr>
        <w:pStyle w:val="ListParagraph"/>
        <w:numPr>
          <w:ilvl w:val="1"/>
          <w:numId w:val="1"/>
        </w:numPr>
        <w:rPr>
          <w:bCs/>
          <w:i/>
          <w:iCs/>
        </w:rPr>
      </w:pPr>
      <w:r w:rsidRPr="00781D17">
        <w:rPr>
          <w:b/>
          <w:color w:val="FF0000"/>
          <w:sz w:val="24"/>
          <w:szCs w:val="24"/>
          <w:u w:val="single"/>
        </w:rPr>
        <w:t xml:space="preserve">You will not be contacted </w:t>
      </w:r>
      <w:r w:rsidR="006A5148" w:rsidRPr="00781D17">
        <w:rPr>
          <w:b/>
          <w:color w:val="FF0000"/>
          <w:sz w:val="24"/>
          <w:szCs w:val="24"/>
          <w:u w:val="single"/>
        </w:rPr>
        <w:t xml:space="preserve">again </w:t>
      </w:r>
      <w:r w:rsidRPr="00781D17">
        <w:rPr>
          <w:b/>
          <w:color w:val="FF0000"/>
          <w:sz w:val="24"/>
          <w:szCs w:val="24"/>
          <w:u w:val="single"/>
        </w:rPr>
        <w:t>until an instructor takes your lesson.</w:t>
      </w:r>
    </w:p>
    <w:p w14:paraId="2B3361AD" w14:textId="74E4C64F" w:rsidR="0054433F" w:rsidRPr="0054433F" w:rsidRDefault="00D024CF" w:rsidP="0054433F">
      <w:pPr>
        <w:rPr>
          <w:b/>
          <w:u w:val="single"/>
        </w:rPr>
      </w:pPr>
      <w:r w:rsidRPr="005F4FF3">
        <w:rPr>
          <w:rFonts w:ascii="Garamond" w:hAnsi="Garamond"/>
          <w:b/>
          <w:bCs/>
          <w:u w:val="single"/>
          <w14:shadow w14:blurRad="50800" w14:dist="38100" w14:dir="2700000" w14:sx="100000" w14:sy="100000" w14:kx="0" w14:ky="0" w14:algn="tl">
            <w14:srgbClr w14:val="000000">
              <w14:alpha w14:val="60000"/>
            </w14:srgbClr>
          </w14:shadow>
        </w:rPr>
        <w:t>IF AN I</w:t>
      </w:r>
      <w:r w:rsidR="00E032BC">
        <w:rPr>
          <w:rFonts w:ascii="Garamond" w:hAnsi="Garamond"/>
          <w:b/>
          <w:bCs/>
          <w:u w:val="single"/>
          <w14:shadow w14:blurRad="50800" w14:dist="38100" w14:dir="2700000" w14:sx="100000" w14:sy="100000" w14:kx="0" w14:ky="0" w14:algn="tl">
            <w14:srgbClr w14:val="000000">
              <w14:alpha w14:val="60000"/>
            </w14:srgbClr>
          </w14:shadow>
        </w:rPr>
        <w:t>N</w:t>
      </w:r>
      <w:r w:rsidRPr="005F4FF3">
        <w:rPr>
          <w:rFonts w:ascii="Garamond" w:hAnsi="Garamond"/>
          <w:b/>
          <w:bCs/>
          <w:u w:val="single"/>
          <w14:shadow w14:blurRad="50800" w14:dist="38100" w14:dir="2700000" w14:sx="100000" w14:sy="100000" w14:kx="0" w14:ky="0" w14:algn="tl">
            <w14:srgbClr w14:val="000000">
              <w14:alpha w14:val="60000"/>
            </w14:srgbClr>
          </w14:shadow>
        </w:rPr>
        <w:t>STRUCTOR ACCEPTS YOUR REQUEST</w:t>
      </w:r>
    </w:p>
    <w:p w14:paraId="6D3703C2" w14:textId="77777777" w:rsidR="0054433F" w:rsidRDefault="0054433F" w:rsidP="0054433F">
      <w:pPr>
        <w:pStyle w:val="ListParagraph"/>
        <w:numPr>
          <w:ilvl w:val="0"/>
          <w:numId w:val="2"/>
        </w:numPr>
      </w:pPr>
      <w:r>
        <w:t>The instructor</w:t>
      </w:r>
      <w:r w:rsidR="00D30283">
        <w:t xml:space="preserve"> will contact the </w:t>
      </w:r>
      <w:r>
        <w:t xml:space="preserve">phone </w:t>
      </w:r>
      <w:r w:rsidR="00D30283">
        <w:t xml:space="preserve">number </w:t>
      </w:r>
      <w:r>
        <w:t xml:space="preserve">or email </w:t>
      </w:r>
      <w:r w:rsidR="00D30283">
        <w:t>given to set specific dates and times.</w:t>
      </w:r>
    </w:p>
    <w:p w14:paraId="538FACCC" w14:textId="77777777" w:rsidR="00EB0A12" w:rsidRPr="00EB0A12" w:rsidRDefault="00EB0A12" w:rsidP="00EB0A12">
      <w:pPr>
        <w:pStyle w:val="ListParagraph"/>
        <w:ind w:left="753"/>
        <w:rPr>
          <w:sz w:val="8"/>
          <w:szCs w:val="8"/>
        </w:rPr>
      </w:pPr>
    </w:p>
    <w:p w14:paraId="7298287A" w14:textId="1F8BDC50" w:rsidR="0054433F" w:rsidRDefault="00D30283" w:rsidP="0054433F">
      <w:pPr>
        <w:pStyle w:val="ListParagraph"/>
        <w:numPr>
          <w:ilvl w:val="0"/>
          <w:numId w:val="2"/>
        </w:numPr>
      </w:pPr>
      <w:r>
        <w:t>Once lesson times have been agreed upon</w:t>
      </w:r>
      <w:r w:rsidR="0054433F">
        <w:t xml:space="preserve">, your request will be approved and </w:t>
      </w:r>
      <w:r>
        <w:t>the participant will be enrolled in a program titled “</w:t>
      </w:r>
      <w:r w:rsidRPr="00A07BAB">
        <w:rPr>
          <w:b/>
        </w:rPr>
        <w:t>Private Lesson – Participant’s Name</w:t>
      </w:r>
      <w:r>
        <w:t>”</w:t>
      </w:r>
      <w:r w:rsidR="0054433F">
        <w:t xml:space="preserve">.  </w:t>
      </w:r>
    </w:p>
    <w:p w14:paraId="6ECE197F" w14:textId="77777777" w:rsidR="00EB0A12" w:rsidRPr="00EB0A12" w:rsidRDefault="00EB0A12" w:rsidP="00EB0A12">
      <w:pPr>
        <w:pStyle w:val="ListParagraph"/>
        <w:ind w:left="1350"/>
        <w:rPr>
          <w:sz w:val="8"/>
          <w:szCs w:val="8"/>
        </w:rPr>
      </w:pPr>
    </w:p>
    <w:p w14:paraId="5255CC07" w14:textId="49E4EFBE" w:rsidR="0054433F" w:rsidRDefault="00D30283" w:rsidP="0054433F">
      <w:pPr>
        <w:pStyle w:val="ListParagraph"/>
        <w:numPr>
          <w:ilvl w:val="1"/>
          <w:numId w:val="2"/>
        </w:numPr>
      </w:pPr>
      <w:r>
        <w:t xml:space="preserve">This program will only be viewable by the Parks and Recreation </w:t>
      </w:r>
      <w:r w:rsidR="0054433F">
        <w:t xml:space="preserve">office </w:t>
      </w:r>
      <w:r>
        <w:t>staff</w:t>
      </w:r>
      <w:r w:rsidR="0054433F">
        <w:t xml:space="preserve">, the assigned instructor, </w:t>
      </w:r>
      <w:r>
        <w:t>and the participant’s household</w:t>
      </w:r>
      <w:r w:rsidR="0054433F">
        <w:t xml:space="preserve"> account</w:t>
      </w:r>
      <w:r>
        <w:t>.</w:t>
      </w:r>
      <w:r w:rsidR="0054433F">
        <w:t xml:space="preserve">  </w:t>
      </w:r>
    </w:p>
    <w:p w14:paraId="5B9163A2" w14:textId="77777777" w:rsidR="00EB0A12" w:rsidRPr="00EB0A12" w:rsidRDefault="00EB0A12" w:rsidP="00EB0A12">
      <w:pPr>
        <w:pStyle w:val="ListParagraph"/>
        <w:ind w:left="1350"/>
        <w:rPr>
          <w:sz w:val="8"/>
          <w:szCs w:val="8"/>
        </w:rPr>
      </w:pPr>
    </w:p>
    <w:p w14:paraId="4080FE30" w14:textId="6BE8C318" w:rsidR="00E0349C" w:rsidRDefault="0054433F" w:rsidP="00E0349C">
      <w:pPr>
        <w:pStyle w:val="ListParagraph"/>
        <w:numPr>
          <w:ilvl w:val="1"/>
          <w:numId w:val="2"/>
        </w:numPr>
      </w:pPr>
      <w:r>
        <w:lastRenderedPageBreak/>
        <w:t xml:space="preserve">You will be invoiced for the first set of 4 lessons at this time.  </w:t>
      </w:r>
      <w:r w:rsidR="00E0349C">
        <w:t>Payment is due 1 week prior to your first scheduled lesson or your lesson will be canceled.</w:t>
      </w:r>
    </w:p>
    <w:p w14:paraId="5D1077C4" w14:textId="77777777" w:rsidR="00EB0A12" w:rsidRPr="00EB0A12" w:rsidRDefault="00EB0A12" w:rsidP="00EB0A12">
      <w:pPr>
        <w:pStyle w:val="ListParagraph"/>
        <w:ind w:left="1350"/>
        <w:rPr>
          <w:sz w:val="8"/>
          <w:szCs w:val="8"/>
        </w:rPr>
      </w:pPr>
      <w:bookmarkStart w:id="0" w:name="_Hlk149138935"/>
    </w:p>
    <w:p w14:paraId="2FA44284" w14:textId="315D22E5" w:rsidR="0054433F" w:rsidRDefault="00E0349C" w:rsidP="0054433F">
      <w:pPr>
        <w:pStyle w:val="ListParagraph"/>
        <w:numPr>
          <w:ilvl w:val="1"/>
          <w:numId w:val="2"/>
        </w:numPr>
      </w:pPr>
      <w:r>
        <w:t xml:space="preserve">Payments are accepted </w:t>
      </w:r>
      <w:r w:rsidR="0054433F">
        <w:t>by Cash, Check, or Credit Card (2.5% fee, Visa, Mastercard, or Discover)</w:t>
      </w:r>
      <w:r>
        <w:t xml:space="preserve">.  </w:t>
      </w:r>
      <w:r w:rsidR="0054433F">
        <w:t>Cash or check payments must be made in-person at the Main Office Monday through Saturday.</w:t>
      </w:r>
      <w:r>
        <w:t xml:space="preserve">  The Main Office is closed Sundays, Lifeguards do not have access to accept payment for programs.</w:t>
      </w:r>
    </w:p>
    <w:bookmarkEnd w:id="0"/>
    <w:p w14:paraId="7CEBB78B" w14:textId="77777777" w:rsidR="00EB0A12" w:rsidRPr="00EB0A12" w:rsidRDefault="00EB0A12" w:rsidP="00EB0A12">
      <w:pPr>
        <w:pStyle w:val="ListParagraph"/>
        <w:ind w:left="1350"/>
        <w:rPr>
          <w:sz w:val="8"/>
          <w:szCs w:val="8"/>
        </w:rPr>
      </w:pPr>
    </w:p>
    <w:p w14:paraId="4B989BF1" w14:textId="4AC4D9FE" w:rsidR="0054433F" w:rsidRDefault="0054433F" w:rsidP="0054433F">
      <w:pPr>
        <w:pStyle w:val="ListParagraph"/>
        <w:numPr>
          <w:ilvl w:val="1"/>
          <w:numId w:val="2"/>
        </w:numPr>
      </w:pPr>
      <w:r>
        <w:t>Additional dates and times of lessons will be added as they are listed by the instructor.</w:t>
      </w:r>
    </w:p>
    <w:p w14:paraId="38A34C29" w14:textId="720116B7" w:rsidR="00913922" w:rsidRPr="00913922" w:rsidRDefault="00D024CF" w:rsidP="0054433F">
      <w:pPr>
        <w:rPr>
          <w:b/>
          <w:u w:val="single"/>
        </w:rPr>
      </w:pPr>
      <w:r w:rsidRPr="005F4FF3">
        <w:rPr>
          <w:rFonts w:ascii="Garamond" w:hAnsi="Garamond"/>
          <w:b/>
          <w:bCs/>
          <w:u w:val="single"/>
          <w14:shadow w14:blurRad="50800" w14:dist="38100" w14:dir="2700000" w14:sx="100000" w14:sy="100000" w14:kx="0" w14:ky="0" w14:algn="tl">
            <w14:srgbClr w14:val="000000">
              <w14:alpha w14:val="60000"/>
            </w14:srgbClr>
          </w14:shadow>
        </w:rPr>
        <w:t>TO CONTINUE WITH YOUR CURRENT INSTRUCTOR</w:t>
      </w:r>
    </w:p>
    <w:p w14:paraId="6BAD920A" w14:textId="77777777" w:rsidR="00913922" w:rsidRDefault="00913922" w:rsidP="0054433F">
      <w:r>
        <w:t>Please notify instructor by your final lesson that you wish to continue.  If they are available to continue the instructor will notify the Pool Director or other supervisor via email that you wish to continue.  You will then be invoiced for another set of 4 lessons.  Payment must be made prior to the first of the 4 continued lessons or your lessons will be canceled.</w:t>
      </w:r>
    </w:p>
    <w:p w14:paraId="687AB3CA" w14:textId="596AC088" w:rsidR="000B5D17" w:rsidRDefault="00913922" w:rsidP="0054433F">
      <w:r>
        <w:t>If the instructor cannot continue you will need to complete a new request form to try and find a new instructor.</w:t>
      </w:r>
    </w:p>
    <w:p w14:paraId="3423916A" w14:textId="4E00DE23" w:rsidR="001E2E12" w:rsidRPr="001E2E12" w:rsidRDefault="000B5D17" w:rsidP="001E2E12">
      <w:pPr>
        <w:rPr>
          <w:rFonts w:ascii="Garamond" w:hAnsi="Garamond"/>
          <w:bCs/>
          <w:sz w:val="8"/>
          <w:szCs w:val="8"/>
        </w:rPr>
      </w:pPr>
      <w:r w:rsidRPr="005F4FF3">
        <w:rPr>
          <w:rFonts w:ascii="Garamond" w:hAnsi="Garamond"/>
          <w:b/>
          <w:bCs/>
          <w:u w:val="single"/>
          <w14:shadow w14:blurRad="50800" w14:dist="38100" w14:dir="2700000" w14:sx="100000" w14:sy="100000" w14:kx="0" w14:ky="0" w14:algn="tl">
            <w14:srgbClr w14:val="000000">
              <w14:alpha w14:val="60000"/>
            </w14:srgbClr>
          </w14:shadow>
        </w:rPr>
        <w:t>FEE</w:t>
      </w:r>
      <w:r w:rsidR="001E0BDF" w:rsidRPr="005F4FF3">
        <w:rPr>
          <w:rFonts w:ascii="Garamond" w:hAnsi="Garamond"/>
          <w:b/>
          <w:bCs/>
          <w:u w:val="single"/>
          <w14:shadow w14:blurRad="50800" w14:dist="38100" w14:dir="2700000" w14:sx="100000" w14:sy="100000" w14:kx="0" w14:ky="0" w14:algn="tl">
            <w14:srgbClr w14:val="000000">
              <w14:alpha w14:val="60000"/>
            </w14:srgbClr>
          </w14:shadow>
        </w:rPr>
        <w:t>S &amp;</w:t>
      </w:r>
      <w:r w:rsidRPr="005F4FF3">
        <w:rPr>
          <w:rFonts w:ascii="Garamond" w:hAnsi="Garamond"/>
          <w:b/>
          <w:bCs/>
          <w:u w:val="single"/>
          <w14:shadow w14:blurRad="50800" w14:dist="38100" w14:dir="2700000" w14:sx="100000" w14:sy="100000" w14:kx="0" w14:ky="0" w14:algn="tl">
            <w14:srgbClr w14:val="000000">
              <w14:alpha w14:val="60000"/>
            </w14:srgbClr>
          </w14:shadow>
        </w:rPr>
        <w:t xml:space="preserve"> PAYMENT</w:t>
      </w:r>
      <w:r w:rsidR="001E0BDF" w:rsidRPr="005F4FF3">
        <w:rPr>
          <w:rFonts w:ascii="Garamond" w:hAnsi="Garamond"/>
          <w:b/>
          <w:bCs/>
          <w:u w:val="single"/>
          <w14:shadow w14:blurRad="50800" w14:dist="38100" w14:dir="2700000" w14:sx="100000" w14:sy="100000" w14:kx="0" w14:ky="0" w14:algn="tl">
            <w14:srgbClr w14:val="000000">
              <w14:alpha w14:val="60000"/>
            </w14:srgbClr>
          </w14:shadow>
        </w:rPr>
        <w:t>S</w:t>
      </w:r>
      <w:r w:rsidR="006A5148">
        <w:rPr>
          <w:rFonts w:ascii="Garamond" w:hAnsi="Garamond"/>
          <w:b/>
          <w:bCs/>
          <w:u w:val="single"/>
          <w14:shadow w14:blurRad="50800" w14:dist="38100" w14:dir="2700000" w14:sx="100000" w14:sy="100000" w14:kx="0" w14:ky="0" w14:algn="tl">
            <w14:srgbClr w14:val="000000">
              <w14:alpha w14:val="60000"/>
            </w14:srgbClr>
          </w14:shadow>
        </w:rPr>
        <w:t xml:space="preserve"> (new pricing effective January 1, 2025)</w:t>
      </w:r>
    </w:p>
    <w:tbl>
      <w:tblPr>
        <w:tblStyle w:val="TableGrid"/>
        <w:tblW w:w="0" w:type="auto"/>
        <w:tblInd w:w="360" w:type="dxa"/>
        <w:tblLook w:val="04A0" w:firstRow="1" w:lastRow="0" w:firstColumn="1" w:lastColumn="0" w:noHBand="0" w:noVBand="1"/>
      </w:tblPr>
      <w:tblGrid>
        <w:gridCol w:w="3192"/>
        <w:gridCol w:w="3192"/>
        <w:gridCol w:w="3192"/>
      </w:tblGrid>
      <w:tr w:rsidR="001E0BDF" w14:paraId="76432890" w14:textId="77777777" w:rsidTr="001E2E12">
        <w:tc>
          <w:tcPr>
            <w:tcW w:w="3192" w:type="dxa"/>
          </w:tcPr>
          <w:p w14:paraId="3EFD4ACE" w14:textId="387EC927" w:rsidR="001E2E12" w:rsidRPr="001E0BDF" w:rsidRDefault="001E2E12" w:rsidP="001E0BDF">
            <w:pPr>
              <w:jc w:val="center"/>
              <w:rPr>
                <w:rFonts w:ascii="Garamond" w:hAnsi="Garamond"/>
                <w:bCs/>
              </w:rPr>
            </w:pPr>
          </w:p>
        </w:tc>
        <w:tc>
          <w:tcPr>
            <w:tcW w:w="3192" w:type="dxa"/>
          </w:tcPr>
          <w:p w14:paraId="162B9E33" w14:textId="64178A7D" w:rsidR="001E2E12" w:rsidRPr="001E0BDF" w:rsidRDefault="001E0BDF" w:rsidP="001E0BDF">
            <w:pPr>
              <w:jc w:val="center"/>
              <w:rPr>
                <w:rFonts w:ascii="Garamond" w:hAnsi="Garamond"/>
                <w:b/>
              </w:rPr>
            </w:pPr>
            <w:r w:rsidRPr="001E0BDF">
              <w:rPr>
                <w:rFonts w:ascii="Garamond" w:hAnsi="Garamond"/>
                <w:b/>
              </w:rPr>
              <w:t>Resident</w:t>
            </w:r>
          </w:p>
        </w:tc>
        <w:tc>
          <w:tcPr>
            <w:tcW w:w="3192" w:type="dxa"/>
          </w:tcPr>
          <w:p w14:paraId="2260CA71" w14:textId="4B16945B" w:rsidR="001E2E12" w:rsidRPr="001E0BDF" w:rsidRDefault="001E0BDF" w:rsidP="001E0BDF">
            <w:pPr>
              <w:jc w:val="center"/>
              <w:rPr>
                <w:rFonts w:ascii="Garamond" w:hAnsi="Garamond"/>
                <w:b/>
              </w:rPr>
            </w:pPr>
            <w:r w:rsidRPr="001E0BDF">
              <w:rPr>
                <w:rFonts w:ascii="Garamond" w:hAnsi="Garamond"/>
                <w:b/>
              </w:rPr>
              <w:t>Non-Resident</w:t>
            </w:r>
          </w:p>
        </w:tc>
      </w:tr>
      <w:tr w:rsidR="001E0BDF" w14:paraId="02B8644B" w14:textId="77777777" w:rsidTr="001E2E12">
        <w:tc>
          <w:tcPr>
            <w:tcW w:w="3192" w:type="dxa"/>
          </w:tcPr>
          <w:p w14:paraId="09782283" w14:textId="0EE85233" w:rsidR="001E2E12" w:rsidRPr="001E0BDF" w:rsidRDefault="001E0BDF" w:rsidP="001E0BDF">
            <w:pPr>
              <w:jc w:val="center"/>
              <w:rPr>
                <w:rFonts w:ascii="Garamond" w:hAnsi="Garamond"/>
                <w:b/>
              </w:rPr>
            </w:pPr>
            <w:r w:rsidRPr="001E0BDF">
              <w:rPr>
                <w:rFonts w:ascii="Garamond" w:hAnsi="Garamond"/>
                <w:b/>
              </w:rPr>
              <w:t>1 Participant</w:t>
            </w:r>
          </w:p>
        </w:tc>
        <w:tc>
          <w:tcPr>
            <w:tcW w:w="3192" w:type="dxa"/>
          </w:tcPr>
          <w:p w14:paraId="60D0BB5A" w14:textId="486AE960" w:rsidR="001E2E12" w:rsidRPr="001E0BDF" w:rsidRDefault="001E0BDF" w:rsidP="001E0BDF">
            <w:pPr>
              <w:jc w:val="center"/>
              <w:rPr>
                <w:rFonts w:ascii="Garamond" w:hAnsi="Garamond"/>
                <w:bCs/>
              </w:rPr>
            </w:pPr>
            <w:r>
              <w:rPr>
                <w:rFonts w:ascii="Garamond" w:hAnsi="Garamond"/>
                <w:bCs/>
              </w:rPr>
              <w:t>$1</w:t>
            </w:r>
            <w:r w:rsidR="00ED18FE">
              <w:rPr>
                <w:rFonts w:ascii="Garamond" w:hAnsi="Garamond"/>
                <w:bCs/>
              </w:rPr>
              <w:t>50</w:t>
            </w:r>
          </w:p>
        </w:tc>
        <w:tc>
          <w:tcPr>
            <w:tcW w:w="3192" w:type="dxa"/>
          </w:tcPr>
          <w:p w14:paraId="42B05BA3" w14:textId="2AA7D680" w:rsidR="001E2E12" w:rsidRPr="001E0BDF" w:rsidRDefault="001E0BDF" w:rsidP="001E0BDF">
            <w:pPr>
              <w:jc w:val="center"/>
              <w:rPr>
                <w:rFonts w:ascii="Garamond" w:hAnsi="Garamond"/>
                <w:bCs/>
              </w:rPr>
            </w:pPr>
            <w:r>
              <w:rPr>
                <w:rFonts w:ascii="Garamond" w:hAnsi="Garamond"/>
                <w:bCs/>
              </w:rPr>
              <w:t>$1</w:t>
            </w:r>
            <w:r w:rsidR="00ED18FE">
              <w:rPr>
                <w:rFonts w:ascii="Garamond" w:hAnsi="Garamond"/>
                <w:bCs/>
              </w:rPr>
              <w:t>75</w:t>
            </w:r>
          </w:p>
        </w:tc>
      </w:tr>
      <w:tr w:rsidR="001E0BDF" w14:paraId="0B04828A" w14:textId="77777777" w:rsidTr="001E2E12">
        <w:tc>
          <w:tcPr>
            <w:tcW w:w="3192" w:type="dxa"/>
          </w:tcPr>
          <w:p w14:paraId="76EC502F" w14:textId="66F5CF1E" w:rsidR="001E2E12" w:rsidRPr="001E0BDF" w:rsidRDefault="001E0BDF" w:rsidP="001E0BDF">
            <w:pPr>
              <w:jc w:val="center"/>
              <w:rPr>
                <w:rFonts w:ascii="Garamond" w:hAnsi="Garamond"/>
                <w:b/>
              </w:rPr>
            </w:pPr>
            <w:r w:rsidRPr="001E0BDF">
              <w:rPr>
                <w:rFonts w:ascii="Garamond" w:hAnsi="Garamond"/>
                <w:b/>
              </w:rPr>
              <w:t>2 Participant</w:t>
            </w:r>
          </w:p>
        </w:tc>
        <w:tc>
          <w:tcPr>
            <w:tcW w:w="3192" w:type="dxa"/>
          </w:tcPr>
          <w:p w14:paraId="62CD0B18" w14:textId="265DF331" w:rsidR="001E2E12" w:rsidRPr="001E0BDF" w:rsidRDefault="001E0BDF" w:rsidP="001E0BDF">
            <w:pPr>
              <w:jc w:val="center"/>
              <w:rPr>
                <w:rFonts w:ascii="Garamond" w:hAnsi="Garamond"/>
                <w:bCs/>
              </w:rPr>
            </w:pPr>
            <w:r>
              <w:rPr>
                <w:rFonts w:ascii="Garamond" w:hAnsi="Garamond"/>
                <w:bCs/>
              </w:rPr>
              <w:t>$</w:t>
            </w:r>
            <w:r w:rsidR="00ED18FE">
              <w:rPr>
                <w:rFonts w:ascii="Garamond" w:hAnsi="Garamond"/>
                <w:bCs/>
              </w:rPr>
              <w:t>200</w:t>
            </w:r>
          </w:p>
        </w:tc>
        <w:tc>
          <w:tcPr>
            <w:tcW w:w="3192" w:type="dxa"/>
          </w:tcPr>
          <w:p w14:paraId="6F2F7766" w14:textId="30864092" w:rsidR="001E2E12" w:rsidRPr="001E0BDF" w:rsidRDefault="001E0BDF" w:rsidP="001E0BDF">
            <w:pPr>
              <w:jc w:val="center"/>
              <w:rPr>
                <w:rFonts w:ascii="Garamond" w:hAnsi="Garamond"/>
                <w:bCs/>
              </w:rPr>
            </w:pPr>
            <w:r>
              <w:rPr>
                <w:rFonts w:ascii="Garamond" w:hAnsi="Garamond"/>
                <w:bCs/>
              </w:rPr>
              <w:t>$2</w:t>
            </w:r>
            <w:r w:rsidR="00ED18FE">
              <w:rPr>
                <w:rFonts w:ascii="Garamond" w:hAnsi="Garamond"/>
                <w:bCs/>
              </w:rPr>
              <w:t>50</w:t>
            </w:r>
          </w:p>
        </w:tc>
      </w:tr>
    </w:tbl>
    <w:p w14:paraId="31A0DACD" w14:textId="23061CC2" w:rsidR="001E2E12" w:rsidRPr="001E2E12" w:rsidRDefault="001E2E12" w:rsidP="001E2E12">
      <w:pPr>
        <w:spacing w:after="0" w:line="240" w:lineRule="auto"/>
        <w:ind w:left="360"/>
        <w:rPr>
          <w:rFonts w:ascii="Garamond" w:hAnsi="Garamond"/>
          <w:bCs/>
          <w:sz w:val="8"/>
          <w:szCs w:val="8"/>
        </w:rPr>
      </w:pPr>
    </w:p>
    <w:p w14:paraId="6E5DFA85" w14:textId="3543D38D" w:rsidR="005F1615" w:rsidRPr="00D45E7B" w:rsidRDefault="005F1615" w:rsidP="005F1615">
      <w:pPr>
        <w:numPr>
          <w:ilvl w:val="0"/>
          <w:numId w:val="5"/>
        </w:numPr>
        <w:spacing w:after="0" w:line="240" w:lineRule="auto"/>
        <w:rPr>
          <w:rFonts w:ascii="Garamond" w:hAnsi="Garamond"/>
          <w:b/>
          <w:bCs/>
        </w:rPr>
      </w:pPr>
      <w:r w:rsidRPr="00D45E7B">
        <w:rPr>
          <w:rFonts w:ascii="Garamond" w:hAnsi="Garamond"/>
          <w:b/>
          <w:bCs/>
        </w:rPr>
        <w:t>Pricing is for four, 30- minute lessons. No more than 2 participants.  Participants cannot be substituted.</w:t>
      </w:r>
      <w:r w:rsidR="00D45E7B" w:rsidRPr="00D45E7B">
        <w:rPr>
          <w:rFonts w:ascii="Garamond" w:hAnsi="Garamond"/>
          <w:b/>
          <w:bCs/>
        </w:rPr>
        <w:t xml:space="preserve"> Participants must be 3 years of age or older.</w:t>
      </w:r>
    </w:p>
    <w:p w14:paraId="26EBC6A6" w14:textId="77777777" w:rsidR="005F1615" w:rsidRPr="00D45E7B" w:rsidRDefault="005F1615" w:rsidP="005F1615">
      <w:pPr>
        <w:spacing w:after="0" w:line="240" w:lineRule="auto"/>
        <w:ind w:left="360"/>
        <w:rPr>
          <w:rFonts w:ascii="Garamond" w:hAnsi="Garamond"/>
          <w:b/>
          <w:bCs/>
          <w:sz w:val="8"/>
          <w:szCs w:val="8"/>
        </w:rPr>
      </w:pPr>
    </w:p>
    <w:p w14:paraId="3645CA02" w14:textId="5E794BCE" w:rsidR="001E0BDF" w:rsidRPr="00D45E7B" w:rsidRDefault="001E0BDF" w:rsidP="001E0BDF">
      <w:pPr>
        <w:numPr>
          <w:ilvl w:val="0"/>
          <w:numId w:val="5"/>
        </w:numPr>
        <w:spacing w:after="0" w:line="240" w:lineRule="auto"/>
        <w:rPr>
          <w:rFonts w:ascii="Garamond" w:hAnsi="Garamond"/>
          <w:b/>
          <w:bCs/>
        </w:rPr>
      </w:pPr>
      <w:r w:rsidRPr="00D45E7B">
        <w:rPr>
          <w:rFonts w:ascii="Garamond" w:hAnsi="Garamond"/>
          <w:b/>
          <w:bCs/>
        </w:rPr>
        <w:t>All forms must be completed.  Failure to do so will not allow your request to process.</w:t>
      </w:r>
    </w:p>
    <w:p w14:paraId="7D27C2C3" w14:textId="77777777" w:rsidR="001E0BDF" w:rsidRPr="00D45E7B" w:rsidRDefault="001E0BDF" w:rsidP="001E0BDF">
      <w:pPr>
        <w:spacing w:after="0" w:line="240" w:lineRule="auto"/>
        <w:ind w:left="360"/>
        <w:rPr>
          <w:rFonts w:ascii="Garamond" w:hAnsi="Garamond"/>
          <w:b/>
          <w:bCs/>
          <w:sz w:val="8"/>
          <w:szCs w:val="8"/>
        </w:rPr>
      </w:pPr>
    </w:p>
    <w:p w14:paraId="6DC65B90" w14:textId="06FE5D7B" w:rsidR="001E0BDF" w:rsidRPr="00D45E7B" w:rsidRDefault="001E0BDF" w:rsidP="005F1615">
      <w:pPr>
        <w:numPr>
          <w:ilvl w:val="0"/>
          <w:numId w:val="5"/>
        </w:numPr>
        <w:spacing w:after="0" w:line="240" w:lineRule="auto"/>
        <w:rPr>
          <w:rFonts w:ascii="Garamond" w:hAnsi="Garamond"/>
          <w:b/>
          <w:bCs/>
          <w:sz w:val="8"/>
          <w:szCs w:val="8"/>
        </w:rPr>
      </w:pPr>
      <w:r w:rsidRPr="00D45E7B">
        <w:rPr>
          <w:rFonts w:ascii="Garamond" w:hAnsi="Garamond"/>
          <w:b/>
          <w:bCs/>
        </w:rPr>
        <w:t xml:space="preserve">The resident rate applies to the </w:t>
      </w:r>
      <w:r w:rsidR="005F1615" w:rsidRPr="00D45E7B">
        <w:rPr>
          <w:rFonts w:ascii="Garamond" w:hAnsi="Garamond"/>
          <w:b/>
          <w:bCs/>
        </w:rPr>
        <w:t>participant(s)</w:t>
      </w:r>
      <w:r w:rsidRPr="00D45E7B">
        <w:rPr>
          <w:rFonts w:ascii="Garamond" w:hAnsi="Garamond"/>
          <w:b/>
          <w:bCs/>
        </w:rPr>
        <w:t xml:space="preserve"> who live</w:t>
      </w:r>
      <w:r w:rsidR="005F1615" w:rsidRPr="00D45E7B">
        <w:rPr>
          <w:rFonts w:ascii="Garamond" w:hAnsi="Garamond"/>
          <w:b/>
          <w:bCs/>
        </w:rPr>
        <w:t xml:space="preserve"> in </w:t>
      </w:r>
      <w:r w:rsidRPr="00D45E7B">
        <w:rPr>
          <w:rFonts w:ascii="Garamond" w:hAnsi="Garamond"/>
          <w:b/>
          <w:bCs/>
        </w:rPr>
        <w:t>Shelton.  Proof of residency is required for resident rate.</w:t>
      </w:r>
    </w:p>
    <w:p w14:paraId="4FA12674" w14:textId="77777777" w:rsidR="001E0BDF" w:rsidRPr="00D45E7B" w:rsidRDefault="001E0BDF" w:rsidP="001E0BDF">
      <w:pPr>
        <w:spacing w:after="0" w:line="240" w:lineRule="auto"/>
        <w:ind w:left="810"/>
        <w:rPr>
          <w:sz w:val="8"/>
          <w:szCs w:val="8"/>
          <w:u w:val="single"/>
        </w:rPr>
      </w:pPr>
    </w:p>
    <w:p w14:paraId="5A0FD009" w14:textId="31E69CA1" w:rsidR="001E0BDF" w:rsidRPr="005F1615" w:rsidRDefault="001E0BDF" w:rsidP="001E0BDF">
      <w:pPr>
        <w:numPr>
          <w:ilvl w:val="0"/>
          <w:numId w:val="5"/>
        </w:numPr>
        <w:spacing w:after="0" w:line="240" w:lineRule="auto"/>
        <w:rPr>
          <w:rFonts w:ascii="Garamond" w:hAnsi="Garamond"/>
          <w:bCs/>
          <w:sz w:val="8"/>
          <w:szCs w:val="8"/>
        </w:rPr>
      </w:pPr>
      <w:r w:rsidRPr="001E0BDF">
        <w:rPr>
          <w:rFonts w:ascii="Garamond" w:hAnsi="Garamond"/>
          <w:b/>
        </w:rPr>
        <w:t xml:space="preserve">Both Shelton Residents and Non-Residents will require </w:t>
      </w:r>
      <w:r w:rsidR="00D45E7B">
        <w:rPr>
          <w:rFonts w:ascii="Garamond" w:hAnsi="Garamond"/>
          <w:b/>
        </w:rPr>
        <w:t xml:space="preserve">address </w:t>
      </w:r>
      <w:r w:rsidRPr="001E0BDF">
        <w:rPr>
          <w:rFonts w:ascii="Garamond" w:hAnsi="Garamond"/>
          <w:b/>
        </w:rPr>
        <w:t>verification during the enrollment process.  Anyone that does not provide this will not be able to</w:t>
      </w:r>
      <w:r w:rsidR="005F1615">
        <w:rPr>
          <w:rFonts w:ascii="Garamond" w:hAnsi="Garamond"/>
          <w:b/>
        </w:rPr>
        <w:t xml:space="preserve"> process their request</w:t>
      </w:r>
      <w:r w:rsidRPr="001E0BDF">
        <w:rPr>
          <w:rFonts w:ascii="Garamond" w:hAnsi="Garamond"/>
          <w:b/>
        </w:rPr>
        <w:t xml:space="preserve">.  </w:t>
      </w:r>
    </w:p>
    <w:p w14:paraId="5799EE74" w14:textId="77777777" w:rsidR="005F1615" w:rsidRPr="005F1615" w:rsidRDefault="005F1615" w:rsidP="005F1615">
      <w:pPr>
        <w:spacing w:after="0" w:line="240" w:lineRule="auto"/>
        <w:rPr>
          <w:rFonts w:ascii="Garamond" w:hAnsi="Garamond"/>
          <w:bCs/>
          <w:sz w:val="8"/>
          <w:szCs w:val="8"/>
        </w:rPr>
      </w:pPr>
    </w:p>
    <w:p w14:paraId="5023F17B" w14:textId="4819B1E1" w:rsidR="005F1615" w:rsidRDefault="005F1615" w:rsidP="00D94775">
      <w:pPr>
        <w:numPr>
          <w:ilvl w:val="1"/>
          <w:numId w:val="5"/>
        </w:numPr>
        <w:spacing w:after="0" w:line="240" w:lineRule="auto"/>
        <w:rPr>
          <w:rFonts w:ascii="Garamond" w:hAnsi="Garamond"/>
        </w:rPr>
      </w:pPr>
      <w:r>
        <w:rPr>
          <w:rFonts w:ascii="Garamond" w:hAnsi="Garamond"/>
        </w:rPr>
        <w:t xml:space="preserve">Verification of </w:t>
      </w:r>
      <w:r w:rsidR="00D45E7B">
        <w:rPr>
          <w:rFonts w:ascii="Garamond" w:hAnsi="Garamond"/>
        </w:rPr>
        <w:t>address</w:t>
      </w:r>
      <w:r>
        <w:rPr>
          <w:rFonts w:ascii="Garamond" w:hAnsi="Garamond"/>
        </w:rPr>
        <w:t xml:space="preserve"> will require a document such as a Driver’s License, tax statement, utility bill, lease agreement, or other official document with the name of the participant and address matching the address listed on the account.  </w:t>
      </w:r>
    </w:p>
    <w:p w14:paraId="5F100246" w14:textId="77777777" w:rsidR="00D94775" w:rsidRPr="00D45E7B" w:rsidRDefault="00D94775" w:rsidP="00D94775">
      <w:pPr>
        <w:spacing w:after="0" w:line="240" w:lineRule="auto"/>
        <w:ind w:left="1440"/>
        <w:rPr>
          <w:rFonts w:ascii="Garamond" w:hAnsi="Garamond"/>
          <w:sz w:val="8"/>
          <w:szCs w:val="8"/>
        </w:rPr>
      </w:pPr>
    </w:p>
    <w:p w14:paraId="1E6A1081" w14:textId="440E66FD" w:rsidR="005F1615" w:rsidRPr="005F1615" w:rsidRDefault="005F1615" w:rsidP="005F1615">
      <w:pPr>
        <w:numPr>
          <w:ilvl w:val="1"/>
          <w:numId w:val="5"/>
        </w:numPr>
        <w:spacing w:after="0" w:line="240" w:lineRule="auto"/>
        <w:rPr>
          <w:rFonts w:ascii="Garamond" w:hAnsi="Garamond"/>
        </w:rPr>
      </w:pPr>
      <w:r>
        <w:rPr>
          <w:rFonts w:ascii="Garamond" w:hAnsi="Garamond"/>
        </w:rPr>
        <w:t xml:space="preserve">Children must live at the same address as the </w:t>
      </w:r>
      <w:r w:rsidR="00D94775">
        <w:rPr>
          <w:rFonts w:ascii="Garamond" w:hAnsi="Garamond"/>
        </w:rPr>
        <w:t xml:space="preserve">resident </w:t>
      </w:r>
      <w:r>
        <w:rPr>
          <w:rFonts w:ascii="Garamond" w:hAnsi="Garamond"/>
        </w:rPr>
        <w:t xml:space="preserve">“Head-of Household” to receive the resident rate.  Non-resident relatives do not qualify for the resident price.  </w:t>
      </w:r>
      <w:r w:rsidR="00D94775">
        <w:rPr>
          <w:rFonts w:ascii="Garamond" w:hAnsi="Garamond"/>
        </w:rPr>
        <w:t>Ex: grandchildren, niece, nephew, etc.</w:t>
      </w:r>
    </w:p>
    <w:p w14:paraId="614CFEC6" w14:textId="77777777" w:rsidR="00D94775" w:rsidRPr="00D45E7B" w:rsidRDefault="00D94775" w:rsidP="00D94775">
      <w:pPr>
        <w:spacing w:after="0" w:line="240" w:lineRule="auto"/>
        <w:ind w:left="1440"/>
        <w:rPr>
          <w:sz w:val="8"/>
          <w:szCs w:val="8"/>
          <w:u w:val="single"/>
        </w:rPr>
      </w:pPr>
    </w:p>
    <w:p w14:paraId="4DAC5FC7" w14:textId="1E57D4C0" w:rsidR="005F1615" w:rsidRPr="00125C8D" w:rsidRDefault="005F1615" w:rsidP="005F1615">
      <w:pPr>
        <w:numPr>
          <w:ilvl w:val="1"/>
          <w:numId w:val="5"/>
        </w:numPr>
        <w:spacing w:after="0" w:line="240" w:lineRule="auto"/>
        <w:rPr>
          <w:u w:val="single"/>
        </w:rPr>
      </w:pPr>
      <w:r w:rsidRPr="00125C8D">
        <w:rPr>
          <w:rFonts w:ascii="Garamond" w:hAnsi="Garamond"/>
        </w:rPr>
        <w:t>If you own</w:t>
      </w:r>
      <w:r w:rsidR="00D45E7B">
        <w:rPr>
          <w:rFonts w:ascii="Garamond" w:hAnsi="Garamond"/>
        </w:rPr>
        <w:t>/lease</w:t>
      </w:r>
      <w:r w:rsidRPr="00125C8D">
        <w:rPr>
          <w:rFonts w:ascii="Garamond" w:hAnsi="Garamond"/>
        </w:rPr>
        <w:t xml:space="preserve"> property in Shelton and reside elsewhere</w:t>
      </w:r>
      <w:r w:rsidR="00D45E7B">
        <w:rPr>
          <w:rFonts w:ascii="Garamond" w:hAnsi="Garamond"/>
        </w:rPr>
        <w:t>,</w:t>
      </w:r>
      <w:r w:rsidRPr="00125C8D">
        <w:rPr>
          <w:rFonts w:ascii="Garamond" w:hAnsi="Garamond"/>
        </w:rPr>
        <w:t xml:space="preserve"> proof of tax payment to the City of Shelton</w:t>
      </w:r>
      <w:r>
        <w:rPr>
          <w:rFonts w:ascii="Garamond" w:hAnsi="Garamond"/>
        </w:rPr>
        <w:t xml:space="preserve"> or other proof of ownership listing the </w:t>
      </w:r>
      <w:r w:rsidR="00F30B52">
        <w:rPr>
          <w:rFonts w:ascii="Garamond" w:hAnsi="Garamond"/>
        </w:rPr>
        <w:t>Shelton</w:t>
      </w:r>
      <w:r>
        <w:rPr>
          <w:rFonts w:ascii="Garamond" w:hAnsi="Garamond"/>
        </w:rPr>
        <w:t xml:space="preserve"> address</w:t>
      </w:r>
      <w:r w:rsidRPr="00125C8D">
        <w:rPr>
          <w:rFonts w:ascii="Garamond" w:hAnsi="Garamond"/>
        </w:rPr>
        <w:t xml:space="preserve"> is required for the resident rate.  </w:t>
      </w:r>
    </w:p>
    <w:p w14:paraId="0A3FA021" w14:textId="77777777" w:rsidR="00D94775" w:rsidRPr="00D45E7B" w:rsidRDefault="00D94775" w:rsidP="00D94775">
      <w:pPr>
        <w:spacing w:after="0" w:line="240" w:lineRule="auto"/>
        <w:ind w:left="1440"/>
        <w:rPr>
          <w:sz w:val="8"/>
          <w:szCs w:val="8"/>
          <w:u w:val="single"/>
        </w:rPr>
      </w:pPr>
    </w:p>
    <w:p w14:paraId="68E32FCE" w14:textId="61D6D894" w:rsidR="005F1615" w:rsidRPr="00D94775" w:rsidRDefault="005F1615" w:rsidP="005F1615">
      <w:pPr>
        <w:numPr>
          <w:ilvl w:val="1"/>
          <w:numId w:val="5"/>
        </w:numPr>
        <w:spacing w:after="0" w:line="240" w:lineRule="auto"/>
        <w:rPr>
          <w:u w:val="single"/>
        </w:rPr>
      </w:pPr>
      <w:r w:rsidRPr="00125C8D">
        <w:rPr>
          <w:rFonts w:ascii="Garamond" w:hAnsi="Garamond"/>
        </w:rPr>
        <w:t>In order to override the residency requirem</w:t>
      </w:r>
      <w:r w:rsidR="00D94775">
        <w:rPr>
          <w:rFonts w:ascii="Garamond" w:hAnsi="Garamond"/>
        </w:rPr>
        <w:t>ent as a Shelton property owner</w:t>
      </w:r>
      <w:r w:rsidRPr="00125C8D">
        <w:rPr>
          <w:rFonts w:ascii="Garamond" w:hAnsi="Garamond"/>
        </w:rPr>
        <w:t xml:space="preserve">, please contact the Pool Director via email with your </w:t>
      </w:r>
      <w:r>
        <w:rPr>
          <w:rFonts w:ascii="Garamond" w:hAnsi="Garamond"/>
        </w:rPr>
        <w:t xml:space="preserve">proof of residency </w:t>
      </w:r>
      <w:r w:rsidRPr="00125C8D">
        <w:rPr>
          <w:rFonts w:ascii="Garamond" w:hAnsi="Garamond"/>
        </w:rPr>
        <w:t>documents after creating your online profile.</w:t>
      </w:r>
      <w:r w:rsidRPr="00125C8D">
        <w:rPr>
          <w:rFonts w:ascii="Garamond" w:hAnsi="Garamond"/>
          <w:b/>
        </w:rPr>
        <w:t xml:space="preserve"> </w:t>
      </w:r>
    </w:p>
    <w:p w14:paraId="2D3CC9A1" w14:textId="77777777" w:rsidR="00D94775" w:rsidRPr="00D45E7B" w:rsidRDefault="00D94775" w:rsidP="00D94775">
      <w:pPr>
        <w:pStyle w:val="ListParagraph"/>
        <w:rPr>
          <w:sz w:val="8"/>
          <w:szCs w:val="8"/>
          <w:u w:val="single"/>
        </w:rPr>
      </w:pPr>
    </w:p>
    <w:p w14:paraId="3EC5D280" w14:textId="77777777" w:rsidR="00D94775" w:rsidRPr="00D45E7B" w:rsidRDefault="00D94775" w:rsidP="00D94775">
      <w:pPr>
        <w:pStyle w:val="ListParagraph"/>
        <w:numPr>
          <w:ilvl w:val="0"/>
          <w:numId w:val="5"/>
        </w:numPr>
        <w:rPr>
          <w:rFonts w:ascii="Garamond" w:hAnsi="Garamond"/>
          <w:b/>
          <w:bCs/>
        </w:rPr>
      </w:pPr>
      <w:r w:rsidRPr="00D45E7B">
        <w:rPr>
          <w:rFonts w:ascii="Garamond" w:hAnsi="Garamond"/>
          <w:b/>
          <w:bCs/>
        </w:rPr>
        <w:t xml:space="preserve">Payments are accepted by Cash, Check, or Credit Card (2.5% fee, Visa, Mastercard, or Discover).  </w:t>
      </w:r>
    </w:p>
    <w:p w14:paraId="1D72C6CD" w14:textId="1B22340A" w:rsidR="00D94775" w:rsidRPr="00D94775" w:rsidRDefault="00D94775" w:rsidP="00D94775">
      <w:pPr>
        <w:pStyle w:val="ListParagraph"/>
        <w:numPr>
          <w:ilvl w:val="1"/>
          <w:numId w:val="5"/>
        </w:numPr>
        <w:rPr>
          <w:rFonts w:ascii="Garamond" w:hAnsi="Garamond"/>
        </w:rPr>
      </w:pPr>
      <w:r w:rsidRPr="00D94775">
        <w:rPr>
          <w:rFonts w:ascii="Garamond" w:hAnsi="Garamond"/>
        </w:rPr>
        <w:t>Credit card payments may be made online through your profile or in person at the Main Office.</w:t>
      </w:r>
    </w:p>
    <w:p w14:paraId="15CD212A" w14:textId="255EEE16" w:rsidR="00D94775" w:rsidRPr="00D94775" w:rsidRDefault="00D94775" w:rsidP="00D94775">
      <w:pPr>
        <w:pStyle w:val="ListParagraph"/>
        <w:numPr>
          <w:ilvl w:val="1"/>
          <w:numId w:val="5"/>
        </w:numPr>
        <w:rPr>
          <w:rFonts w:ascii="Garamond" w:hAnsi="Garamond"/>
        </w:rPr>
      </w:pPr>
      <w:r w:rsidRPr="00D94775">
        <w:rPr>
          <w:rFonts w:ascii="Garamond" w:hAnsi="Garamond"/>
        </w:rPr>
        <w:t>Cash or check payments must be made in-person at the Main Office</w:t>
      </w:r>
      <w:r w:rsidR="00D45E7B">
        <w:rPr>
          <w:rFonts w:ascii="Garamond" w:hAnsi="Garamond"/>
        </w:rPr>
        <w:t>,</w:t>
      </w:r>
      <w:r w:rsidRPr="00D94775">
        <w:rPr>
          <w:rFonts w:ascii="Garamond" w:hAnsi="Garamond"/>
        </w:rPr>
        <w:t xml:space="preserve"> Monday through Saturday</w:t>
      </w:r>
      <w:r w:rsidR="00D45E7B">
        <w:rPr>
          <w:rFonts w:ascii="Garamond" w:hAnsi="Garamond"/>
        </w:rPr>
        <w:t xml:space="preserve"> only</w:t>
      </w:r>
      <w:r w:rsidRPr="00D94775">
        <w:rPr>
          <w:rFonts w:ascii="Garamond" w:hAnsi="Garamond"/>
        </w:rPr>
        <w:t xml:space="preserve">.  </w:t>
      </w:r>
    </w:p>
    <w:p w14:paraId="1DF7533C" w14:textId="378FCF46" w:rsidR="000B5D17" w:rsidRPr="00D94775" w:rsidRDefault="00D94775" w:rsidP="0054433F">
      <w:pPr>
        <w:pStyle w:val="ListParagraph"/>
        <w:numPr>
          <w:ilvl w:val="1"/>
          <w:numId w:val="5"/>
        </w:numPr>
        <w:rPr>
          <w:rFonts w:ascii="Garamond" w:hAnsi="Garamond"/>
        </w:rPr>
      </w:pPr>
      <w:r w:rsidRPr="00D94775">
        <w:rPr>
          <w:rFonts w:ascii="Garamond" w:hAnsi="Garamond"/>
        </w:rPr>
        <w:t>The Main Office is closed Sundays.  Lifeguards on duty do not have access to accept payment for programs.</w:t>
      </w:r>
    </w:p>
    <w:p w14:paraId="4C93F27B" w14:textId="0BAA55AF" w:rsidR="001E4495" w:rsidRPr="00E032BC" w:rsidRDefault="000B5D17" w:rsidP="001E4495">
      <w:pPr>
        <w:ind w:left="360"/>
        <w:jc w:val="center"/>
        <w:rPr>
          <w:rFonts w:ascii="Garamond" w:hAnsi="Garamond"/>
          <w:b/>
          <w:bCs/>
          <w:sz w:val="40"/>
          <w:szCs w:val="24"/>
          <w:u w:val="single"/>
        </w:rPr>
      </w:pPr>
      <w:r w:rsidRPr="00E032BC">
        <w:rPr>
          <w:rFonts w:ascii="Garamond" w:hAnsi="Garamond"/>
          <w:b/>
          <w:bCs/>
          <w:sz w:val="40"/>
          <w:szCs w:val="24"/>
          <w:u w:val="single"/>
        </w:rPr>
        <w:lastRenderedPageBreak/>
        <w:t>Guide to Private Swim Lessons</w:t>
      </w:r>
    </w:p>
    <w:p w14:paraId="46258E9E" w14:textId="4BAA4E97" w:rsidR="000B5D17" w:rsidRPr="007768D7" w:rsidRDefault="001E4495" w:rsidP="000B5D17">
      <w:pPr>
        <w:numPr>
          <w:ilvl w:val="0"/>
          <w:numId w:val="8"/>
        </w:numPr>
        <w:spacing w:after="0" w:line="240" w:lineRule="auto"/>
        <w:rPr>
          <w:rFonts w:ascii="Garamond" w:hAnsi="Garamond"/>
          <w:bCs/>
        </w:rPr>
      </w:pPr>
      <w:r w:rsidRPr="00265088">
        <w:rPr>
          <w:rFonts w:ascii="Garamond" w:hAnsi="Garamond"/>
        </w:rPr>
        <w:t xml:space="preserve">This program utilizes the </w:t>
      </w:r>
      <w:r>
        <w:rPr>
          <w:rFonts w:ascii="Garamond" w:hAnsi="Garamond"/>
        </w:rPr>
        <w:t xml:space="preserve">American </w:t>
      </w:r>
      <w:r w:rsidRPr="00265088">
        <w:rPr>
          <w:rFonts w:ascii="Garamond" w:hAnsi="Garamond"/>
        </w:rPr>
        <w:t>Red Cross</w:t>
      </w:r>
      <w:r w:rsidRPr="00265088">
        <w:rPr>
          <w:rFonts w:ascii="Garamond" w:hAnsi="Garamond"/>
          <w:i/>
          <w:iCs/>
        </w:rPr>
        <w:t xml:space="preserve"> </w:t>
      </w:r>
      <w:r>
        <w:rPr>
          <w:rFonts w:ascii="Garamond" w:hAnsi="Garamond"/>
          <w:i/>
          <w:iCs/>
        </w:rPr>
        <w:t xml:space="preserve">Learn-to-Swim </w:t>
      </w:r>
      <w:r w:rsidRPr="00265088">
        <w:rPr>
          <w:rFonts w:ascii="Garamond" w:hAnsi="Garamond"/>
        </w:rPr>
        <w:t>curriculum.</w:t>
      </w:r>
      <w:r>
        <w:rPr>
          <w:rFonts w:ascii="Garamond" w:hAnsi="Garamond"/>
        </w:rPr>
        <w:t xml:space="preserve">  </w:t>
      </w:r>
      <w:r w:rsidR="000B5D17" w:rsidRPr="007768D7">
        <w:rPr>
          <w:rFonts w:ascii="Garamond" w:hAnsi="Garamond"/>
          <w:bCs/>
        </w:rPr>
        <w:t xml:space="preserve">All swim lesson instructors are certified Red Cross Water Safety instructors as well as Lifeguards.  The guard staff holds a certification in Lifeguarding with First Aid and CPR/AED.  </w:t>
      </w:r>
    </w:p>
    <w:p w14:paraId="39A7906B" w14:textId="77777777" w:rsidR="002F68BC" w:rsidRDefault="002F68BC" w:rsidP="002F68BC">
      <w:pPr>
        <w:pStyle w:val="BodyTextIndent"/>
        <w:ind w:left="360" w:firstLine="0"/>
        <w:rPr>
          <w:rFonts w:ascii="Garamond" w:hAnsi="Garamond"/>
          <w:b w:val="0"/>
          <w:bCs w:val="0"/>
          <w:sz w:val="22"/>
          <w:szCs w:val="22"/>
          <w:u w:val="none"/>
        </w:rPr>
      </w:pPr>
    </w:p>
    <w:p w14:paraId="30922A7E" w14:textId="650987B1" w:rsidR="000B5D17" w:rsidRDefault="000B5D17" w:rsidP="000B5D17">
      <w:pPr>
        <w:pStyle w:val="BodyTextIndent"/>
        <w:numPr>
          <w:ilvl w:val="0"/>
          <w:numId w:val="8"/>
        </w:numPr>
        <w:rPr>
          <w:rFonts w:ascii="Garamond" w:hAnsi="Garamond"/>
          <w:b w:val="0"/>
          <w:bCs w:val="0"/>
          <w:sz w:val="22"/>
          <w:szCs w:val="22"/>
          <w:u w:val="none"/>
        </w:rPr>
      </w:pPr>
      <w:r w:rsidRPr="00265088">
        <w:rPr>
          <w:rFonts w:ascii="Garamond" w:hAnsi="Garamond"/>
          <w:b w:val="0"/>
          <w:bCs w:val="0"/>
          <w:sz w:val="22"/>
          <w:szCs w:val="22"/>
          <w:u w:val="none"/>
        </w:rPr>
        <w:t xml:space="preserve">We reserve the right to remove any </w:t>
      </w:r>
      <w:r w:rsidR="00926877">
        <w:rPr>
          <w:rFonts w:ascii="Garamond" w:hAnsi="Garamond"/>
          <w:b w:val="0"/>
          <w:bCs w:val="0"/>
          <w:sz w:val="22"/>
          <w:szCs w:val="22"/>
          <w:u w:val="none"/>
        </w:rPr>
        <w:t xml:space="preserve">participant </w:t>
      </w:r>
      <w:r w:rsidRPr="00265088">
        <w:rPr>
          <w:rFonts w:ascii="Garamond" w:hAnsi="Garamond"/>
          <w:b w:val="0"/>
          <w:bCs w:val="0"/>
          <w:sz w:val="22"/>
          <w:szCs w:val="22"/>
          <w:u w:val="none"/>
        </w:rPr>
        <w:t xml:space="preserve">from the program whose behavior compromises </w:t>
      </w:r>
      <w:r>
        <w:rPr>
          <w:rFonts w:ascii="Garamond" w:hAnsi="Garamond"/>
          <w:b w:val="0"/>
          <w:bCs w:val="0"/>
          <w:sz w:val="22"/>
          <w:szCs w:val="22"/>
          <w:u w:val="none"/>
        </w:rPr>
        <w:t xml:space="preserve">the </w:t>
      </w:r>
      <w:r w:rsidRPr="00265088">
        <w:rPr>
          <w:rFonts w:ascii="Garamond" w:hAnsi="Garamond"/>
          <w:b w:val="0"/>
          <w:bCs w:val="0"/>
          <w:sz w:val="22"/>
          <w:szCs w:val="22"/>
          <w:u w:val="none"/>
        </w:rPr>
        <w:t>safety</w:t>
      </w:r>
      <w:r>
        <w:rPr>
          <w:rFonts w:ascii="Garamond" w:hAnsi="Garamond"/>
          <w:b w:val="0"/>
          <w:bCs w:val="0"/>
          <w:sz w:val="22"/>
          <w:szCs w:val="22"/>
          <w:u w:val="none"/>
        </w:rPr>
        <w:t xml:space="preserve"> or integrity of the lesson</w:t>
      </w:r>
      <w:r w:rsidRPr="00265088">
        <w:rPr>
          <w:rFonts w:ascii="Garamond" w:hAnsi="Garamond"/>
          <w:b w:val="0"/>
          <w:bCs w:val="0"/>
          <w:sz w:val="22"/>
          <w:szCs w:val="22"/>
          <w:u w:val="none"/>
        </w:rPr>
        <w:t xml:space="preserve">, including verbal as well as physical behavior.  </w:t>
      </w:r>
    </w:p>
    <w:p w14:paraId="261578AE" w14:textId="77777777" w:rsidR="002F68BC" w:rsidRDefault="002F68BC" w:rsidP="002F68BC">
      <w:pPr>
        <w:spacing w:after="0" w:line="240" w:lineRule="auto"/>
        <w:ind w:left="360"/>
        <w:rPr>
          <w:rFonts w:ascii="Garamond" w:hAnsi="Garamond"/>
          <w:b/>
        </w:rPr>
      </w:pPr>
    </w:p>
    <w:p w14:paraId="27368F5A" w14:textId="6C5C2572" w:rsidR="00926877" w:rsidRDefault="000B5D17" w:rsidP="000B5D17">
      <w:pPr>
        <w:numPr>
          <w:ilvl w:val="0"/>
          <w:numId w:val="8"/>
        </w:numPr>
        <w:spacing w:after="0" w:line="240" w:lineRule="auto"/>
        <w:rPr>
          <w:rFonts w:ascii="Garamond" w:hAnsi="Garamond"/>
          <w:b/>
        </w:rPr>
      </w:pPr>
      <w:r w:rsidRPr="00265088">
        <w:rPr>
          <w:rFonts w:ascii="Garamond" w:hAnsi="Garamond"/>
          <w:b/>
        </w:rPr>
        <w:t>Swimming skills are acquired &amp; taught differently</w:t>
      </w:r>
      <w:r>
        <w:rPr>
          <w:rFonts w:ascii="Garamond" w:hAnsi="Garamond"/>
          <w:b/>
        </w:rPr>
        <w:t xml:space="preserve"> than academic skills</w:t>
      </w:r>
      <w:r w:rsidRPr="00265088">
        <w:rPr>
          <w:rFonts w:ascii="Garamond" w:hAnsi="Garamond"/>
          <w:b/>
          <w:i/>
          <w:iCs/>
        </w:rPr>
        <w:t>.</w:t>
      </w:r>
      <w:r w:rsidRPr="00265088">
        <w:rPr>
          <w:rFonts w:ascii="Garamond" w:hAnsi="Garamond"/>
          <w:b/>
        </w:rPr>
        <w:t xml:space="preserve"> </w:t>
      </w:r>
    </w:p>
    <w:p w14:paraId="01D37BDF" w14:textId="1B8A644D" w:rsidR="00926877" w:rsidRPr="00E4172D" w:rsidRDefault="000B5D17" w:rsidP="00926877">
      <w:pPr>
        <w:spacing w:after="0" w:line="240" w:lineRule="auto"/>
        <w:ind w:left="360"/>
        <w:rPr>
          <w:rFonts w:ascii="Garamond" w:hAnsi="Garamond"/>
          <w:b/>
          <w:sz w:val="8"/>
          <w:szCs w:val="8"/>
        </w:rPr>
      </w:pPr>
      <w:r w:rsidRPr="00265088">
        <w:rPr>
          <w:rFonts w:ascii="Garamond" w:hAnsi="Garamond"/>
          <w:b/>
        </w:rPr>
        <w:t xml:space="preserve"> </w:t>
      </w:r>
    </w:p>
    <w:p w14:paraId="65FAA012" w14:textId="3CDCEAB1" w:rsidR="000B5D17" w:rsidRDefault="000B5D17" w:rsidP="00A544D6">
      <w:pPr>
        <w:numPr>
          <w:ilvl w:val="1"/>
          <w:numId w:val="8"/>
        </w:numPr>
        <w:spacing w:after="0" w:line="240" w:lineRule="auto"/>
        <w:rPr>
          <w:rFonts w:ascii="Garamond" w:hAnsi="Garamond"/>
          <w:b/>
        </w:rPr>
      </w:pPr>
      <w:r w:rsidRPr="00265088">
        <w:rPr>
          <w:rFonts w:ascii="Garamond" w:hAnsi="Garamond"/>
        </w:rPr>
        <w:t xml:space="preserve">All </w:t>
      </w:r>
      <w:r w:rsidR="00926877">
        <w:rPr>
          <w:rFonts w:ascii="Garamond" w:hAnsi="Garamond"/>
        </w:rPr>
        <w:t>participants</w:t>
      </w:r>
      <w:r w:rsidRPr="00265088">
        <w:rPr>
          <w:rFonts w:ascii="Garamond" w:hAnsi="Garamond"/>
          <w:bCs/>
        </w:rPr>
        <w:t xml:space="preserve"> progress at a different pace.   </w:t>
      </w:r>
      <w:r w:rsidR="00926877">
        <w:rPr>
          <w:rFonts w:ascii="Garamond" w:hAnsi="Garamond"/>
          <w:bCs/>
        </w:rPr>
        <w:t>This is especially true with participants that have extreme fear, or any other hindrance that may affect their pace.</w:t>
      </w:r>
    </w:p>
    <w:p w14:paraId="4A42E053" w14:textId="77777777" w:rsidR="00A544D6" w:rsidRPr="00E4172D" w:rsidRDefault="00A544D6" w:rsidP="00A544D6">
      <w:pPr>
        <w:spacing w:after="0" w:line="240" w:lineRule="auto"/>
        <w:ind w:left="1440"/>
        <w:rPr>
          <w:rFonts w:ascii="Garamond" w:hAnsi="Garamond"/>
          <w:b/>
          <w:sz w:val="8"/>
          <w:szCs w:val="8"/>
        </w:rPr>
      </w:pPr>
    </w:p>
    <w:p w14:paraId="3C7028DF" w14:textId="5C3E3401" w:rsidR="000B5D17" w:rsidRDefault="000B5D17" w:rsidP="000B5D17">
      <w:pPr>
        <w:numPr>
          <w:ilvl w:val="1"/>
          <w:numId w:val="8"/>
        </w:numPr>
        <w:spacing w:after="0" w:line="240" w:lineRule="auto"/>
        <w:rPr>
          <w:rFonts w:ascii="Garamond" w:hAnsi="Garamond"/>
          <w:b/>
        </w:rPr>
      </w:pPr>
      <w:r w:rsidRPr="00265088">
        <w:rPr>
          <w:rFonts w:ascii="Garamond" w:hAnsi="Garamond"/>
          <w:bCs/>
        </w:rPr>
        <w:t xml:space="preserve">Additional practice time with new skills in the water will help </w:t>
      </w:r>
      <w:r>
        <w:rPr>
          <w:rFonts w:ascii="Garamond" w:hAnsi="Garamond"/>
          <w:bCs/>
        </w:rPr>
        <w:t xml:space="preserve">your child </w:t>
      </w:r>
      <w:r w:rsidRPr="00265088">
        <w:rPr>
          <w:rFonts w:ascii="Garamond" w:hAnsi="Garamond"/>
          <w:bCs/>
        </w:rPr>
        <w:t xml:space="preserve">to progress </w:t>
      </w:r>
      <w:r w:rsidR="00926877">
        <w:rPr>
          <w:rFonts w:ascii="Garamond" w:hAnsi="Garamond"/>
          <w:bCs/>
        </w:rPr>
        <w:t xml:space="preserve">at a </w:t>
      </w:r>
      <w:r w:rsidRPr="00265088">
        <w:rPr>
          <w:rFonts w:ascii="Garamond" w:hAnsi="Garamond"/>
          <w:bCs/>
        </w:rPr>
        <w:t>quick</w:t>
      </w:r>
      <w:r w:rsidR="00926877">
        <w:rPr>
          <w:rFonts w:ascii="Garamond" w:hAnsi="Garamond"/>
          <w:bCs/>
        </w:rPr>
        <w:t>er pace.</w:t>
      </w:r>
      <w:r w:rsidRPr="00265088">
        <w:rPr>
          <w:rFonts w:ascii="Garamond" w:hAnsi="Garamond"/>
          <w:bCs/>
        </w:rPr>
        <w:t xml:space="preserve">  Please consider bringing your child to </w:t>
      </w:r>
      <w:r>
        <w:rPr>
          <w:rFonts w:ascii="Garamond" w:hAnsi="Garamond"/>
          <w:bCs/>
        </w:rPr>
        <w:t>All Ages swim times</w:t>
      </w:r>
      <w:r w:rsidRPr="00265088">
        <w:rPr>
          <w:rFonts w:ascii="Garamond" w:hAnsi="Garamond"/>
          <w:bCs/>
        </w:rPr>
        <w:t xml:space="preserve"> to practice the skills that they were taught in their lessons.  Pool schedules</w:t>
      </w:r>
      <w:r>
        <w:rPr>
          <w:rFonts w:ascii="Garamond" w:hAnsi="Garamond"/>
          <w:bCs/>
        </w:rPr>
        <w:t xml:space="preserve"> and fees</w:t>
      </w:r>
      <w:r w:rsidRPr="00265088">
        <w:rPr>
          <w:rFonts w:ascii="Garamond" w:hAnsi="Garamond"/>
          <w:bCs/>
        </w:rPr>
        <w:t xml:space="preserve"> can be found </w:t>
      </w:r>
      <w:r>
        <w:rPr>
          <w:rFonts w:ascii="Garamond" w:hAnsi="Garamond"/>
          <w:bCs/>
        </w:rPr>
        <w:t>online</w:t>
      </w:r>
      <w:r w:rsidRPr="00265088">
        <w:rPr>
          <w:rFonts w:ascii="Garamond" w:hAnsi="Garamond"/>
          <w:bCs/>
        </w:rPr>
        <w:t xml:space="preserve">.  </w:t>
      </w:r>
    </w:p>
    <w:p w14:paraId="0189F642" w14:textId="77777777" w:rsidR="002F68BC" w:rsidRPr="00E4172D" w:rsidRDefault="002F68BC" w:rsidP="002F68BC">
      <w:pPr>
        <w:spacing w:after="0" w:line="240" w:lineRule="auto"/>
        <w:rPr>
          <w:rFonts w:ascii="Garamond" w:hAnsi="Garamond"/>
          <w:b/>
          <w:sz w:val="8"/>
          <w:szCs w:val="8"/>
        </w:rPr>
      </w:pPr>
    </w:p>
    <w:p w14:paraId="35DCC31C" w14:textId="0336298C" w:rsidR="000B5D17" w:rsidRDefault="000B5D17" w:rsidP="000B5D17">
      <w:pPr>
        <w:numPr>
          <w:ilvl w:val="0"/>
          <w:numId w:val="8"/>
        </w:numPr>
        <w:spacing w:after="0" w:line="240" w:lineRule="auto"/>
        <w:rPr>
          <w:rFonts w:ascii="Garamond" w:hAnsi="Garamond"/>
          <w:bCs/>
        </w:rPr>
      </w:pPr>
      <w:r w:rsidRPr="00265088">
        <w:rPr>
          <w:rFonts w:ascii="Garamond" w:hAnsi="Garamond"/>
          <w:b/>
        </w:rPr>
        <w:t xml:space="preserve">To facilitate instructor preparation for any special needs </w:t>
      </w:r>
      <w:r w:rsidRPr="00265088">
        <w:rPr>
          <w:rFonts w:ascii="Garamond" w:hAnsi="Garamond"/>
          <w:bCs/>
        </w:rPr>
        <w:t xml:space="preserve">such as </w:t>
      </w:r>
      <w:r>
        <w:rPr>
          <w:rFonts w:ascii="Garamond" w:hAnsi="Garamond"/>
          <w:bCs/>
        </w:rPr>
        <w:t xml:space="preserve">language barriers, </w:t>
      </w:r>
      <w:r w:rsidRPr="00265088">
        <w:rPr>
          <w:rFonts w:ascii="Garamond" w:hAnsi="Garamond"/>
          <w:bCs/>
        </w:rPr>
        <w:t xml:space="preserve">hearing, speech, developmental or sight deficits, seizures, etc.  </w:t>
      </w:r>
      <w:r w:rsidR="00FB20EE">
        <w:rPr>
          <w:rFonts w:ascii="Garamond" w:hAnsi="Garamond"/>
          <w:bCs/>
        </w:rPr>
        <w:t>p</w:t>
      </w:r>
      <w:r w:rsidRPr="00265088">
        <w:rPr>
          <w:rFonts w:ascii="Garamond" w:hAnsi="Garamond"/>
          <w:bCs/>
        </w:rPr>
        <w:t xml:space="preserve">lease indicate your child’s needs </w:t>
      </w:r>
      <w:r>
        <w:rPr>
          <w:rFonts w:ascii="Garamond" w:hAnsi="Garamond"/>
          <w:bCs/>
        </w:rPr>
        <w:t xml:space="preserve">when enrolling your child in lessons and consider notifying the Pool Director so they may aid instructors in preparing any accommodations needed.  Please contact the Pool Director if you have any questions or concerns, </w:t>
      </w:r>
      <w:hyperlink r:id="rId7" w:history="1">
        <w:r w:rsidRPr="008E61FA">
          <w:rPr>
            <w:rStyle w:val="Hyperlink"/>
            <w:rFonts w:ascii="Garamond" w:hAnsi="Garamond"/>
            <w:bCs/>
          </w:rPr>
          <w:t>j.taylor@cityofshelton.org</w:t>
        </w:r>
      </w:hyperlink>
      <w:r>
        <w:rPr>
          <w:rFonts w:ascii="Garamond" w:hAnsi="Garamond"/>
          <w:bCs/>
        </w:rPr>
        <w:t xml:space="preserve">. </w:t>
      </w:r>
    </w:p>
    <w:p w14:paraId="7F5B6CFF" w14:textId="77777777" w:rsidR="00A544D6" w:rsidRDefault="00A544D6" w:rsidP="00A544D6">
      <w:pPr>
        <w:spacing w:after="0" w:line="240" w:lineRule="auto"/>
        <w:ind w:left="360"/>
        <w:rPr>
          <w:rFonts w:ascii="Garamond" w:hAnsi="Garamond"/>
          <w:b/>
        </w:rPr>
      </w:pPr>
    </w:p>
    <w:p w14:paraId="6DADA104" w14:textId="4A582A89" w:rsidR="00B2388C" w:rsidRPr="005F4FF3" w:rsidRDefault="00E032BC" w:rsidP="00B2388C">
      <w:pPr>
        <w:rPr>
          <w:rFonts w:ascii="Garamond" w:hAnsi="Garamond"/>
          <w:b/>
          <w:bCs/>
          <w:u w:val="single"/>
          <w14:shadow w14:blurRad="50800" w14:dist="38100" w14:dir="2700000" w14:sx="100000" w14:sy="100000" w14:kx="0" w14:ky="0" w14:algn="tl">
            <w14:srgbClr w14:val="000000">
              <w14:alpha w14:val="60000"/>
            </w14:srgbClr>
          </w14:shadow>
        </w:rPr>
      </w:pPr>
      <w:r>
        <w:rPr>
          <w:rFonts w:ascii="Garamond" w:hAnsi="Garamond"/>
          <w:b/>
          <w:bCs/>
          <w:u w:val="single"/>
          <w14:shadow w14:blurRad="50800" w14:dist="38100" w14:dir="2700000" w14:sx="100000" w14:sy="100000" w14:kx="0" w14:ky="0" w14:algn="tl">
            <w14:srgbClr w14:val="000000">
              <w14:alpha w14:val="60000"/>
            </w14:srgbClr>
          </w14:shadow>
        </w:rPr>
        <w:t xml:space="preserve">CHILD PARTICIPANTS - </w:t>
      </w:r>
      <w:r w:rsidR="00B2388C" w:rsidRPr="005F4FF3">
        <w:rPr>
          <w:rFonts w:ascii="Garamond" w:hAnsi="Garamond"/>
          <w:b/>
          <w:bCs/>
          <w:u w:val="single"/>
          <w14:shadow w14:blurRad="50800" w14:dist="38100" w14:dir="2700000" w14:sx="100000" w14:sy="100000" w14:kx="0" w14:ky="0" w14:algn="tl">
            <w14:srgbClr w14:val="000000">
              <w14:alpha w14:val="60000"/>
            </w14:srgbClr>
          </w14:shadow>
        </w:rPr>
        <w:t>PARENT GUIDELINES</w:t>
      </w:r>
    </w:p>
    <w:p w14:paraId="0A315D53" w14:textId="77777777" w:rsidR="00CC5B1E" w:rsidRPr="00CC5B1E" w:rsidRDefault="00CC5B1E" w:rsidP="00CC5B1E">
      <w:pPr>
        <w:pStyle w:val="ListParagraph"/>
        <w:numPr>
          <w:ilvl w:val="0"/>
          <w:numId w:val="12"/>
        </w:numPr>
        <w:spacing w:after="0" w:line="240" w:lineRule="auto"/>
      </w:pPr>
      <w:r>
        <w:rPr>
          <w:rFonts w:ascii="Garamond" w:hAnsi="Garamond"/>
          <w:b/>
          <w:bCs/>
          <w:u w:val="single"/>
        </w:rPr>
        <w:t>We</w:t>
      </w:r>
      <w:r w:rsidRPr="00CC5B1E">
        <w:rPr>
          <w:rFonts w:ascii="Garamond" w:hAnsi="Garamond"/>
          <w:b/>
          <w:bCs/>
          <w:u w:val="single"/>
        </w:rPr>
        <w:t xml:space="preserve"> do not accept Private Swim lessons under the age of 3.</w:t>
      </w:r>
      <w:r>
        <w:rPr>
          <w:rFonts w:ascii="Garamond" w:hAnsi="Garamond"/>
        </w:rPr>
        <w:t xml:space="preserve">  We do not offer any infant/toddler survival swimming courses, as they are not a Red Cross Program.</w:t>
      </w:r>
      <w:r w:rsidRPr="00825D67">
        <w:rPr>
          <w:rFonts w:ascii="Garamond" w:hAnsi="Garamond"/>
          <w:b/>
          <w:bCs/>
        </w:rPr>
        <w:t xml:space="preserve"> </w:t>
      </w:r>
    </w:p>
    <w:p w14:paraId="102E9DE2" w14:textId="2968CB29" w:rsidR="00CC5B1E" w:rsidRPr="00CC5B1E" w:rsidRDefault="00CC5B1E" w:rsidP="00CC5B1E">
      <w:pPr>
        <w:pStyle w:val="ListParagraph"/>
        <w:spacing w:after="0" w:line="240" w:lineRule="auto"/>
        <w:ind w:left="360"/>
        <w:rPr>
          <w:sz w:val="8"/>
          <w:szCs w:val="8"/>
        </w:rPr>
      </w:pPr>
    </w:p>
    <w:p w14:paraId="5A7337CF" w14:textId="77777777" w:rsidR="00A544D6" w:rsidRPr="00A544D6" w:rsidRDefault="00A544D6" w:rsidP="00A544D6">
      <w:pPr>
        <w:pStyle w:val="ListParagraph"/>
        <w:numPr>
          <w:ilvl w:val="0"/>
          <w:numId w:val="12"/>
        </w:numPr>
        <w:spacing w:after="0" w:line="240" w:lineRule="auto"/>
      </w:pPr>
      <w:r w:rsidRPr="00A544D6">
        <w:rPr>
          <w:rFonts w:ascii="Garamond" w:hAnsi="Garamond"/>
          <w:bCs/>
        </w:rPr>
        <w:t>The safety of your children is our 1</w:t>
      </w:r>
      <w:r w:rsidRPr="00A544D6">
        <w:rPr>
          <w:rFonts w:ascii="Garamond" w:hAnsi="Garamond"/>
          <w:bCs/>
          <w:vertAlign w:val="superscript"/>
        </w:rPr>
        <w:t>st</w:t>
      </w:r>
      <w:r w:rsidRPr="00A544D6">
        <w:rPr>
          <w:rFonts w:ascii="Garamond" w:hAnsi="Garamond"/>
          <w:bCs/>
        </w:rPr>
        <w:t xml:space="preserve"> priority.  </w:t>
      </w:r>
      <w:r w:rsidRPr="00A544D6">
        <w:rPr>
          <w:rFonts w:ascii="Garamond" w:hAnsi="Garamond"/>
        </w:rPr>
        <w:t>We understand you are eager to watch your children in action, but the presence of a parent or guardian can cause a safety issue, inhibit participation, or otherwise disrupt the program.</w:t>
      </w:r>
      <w:r w:rsidRPr="007768D7">
        <w:t xml:space="preserve">  </w:t>
      </w:r>
      <w:r w:rsidRPr="00A544D6">
        <w:rPr>
          <w:rFonts w:ascii="Garamond" w:hAnsi="Garamond"/>
          <w:bCs/>
        </w:rPr>
        <w:t>Parents may be asked to leave the Pool Area if necessary for their child’s progress.</w:t>
      </w:r>
    </w:p>
    <w:p w14:paraId="70193885" w14:textId="77777777" w:rsidR="00A544D6" w:rsidRPr="00D15CF4" w:rsidRDefault="00A544D6" w:rsidP="00A544D6">
      <w:pPr>
        <w:pStyle w:val="ListParagraph"/>
        <w:spacing w:after="0" w:line="240" w:lineRule="auto"/>
        <w:rPr>
          <w:sz w:val="8"/>
          <w:szCs w:val="8"/>
        </w:rPr>
      </w:pPr>
    </w:p>
    <w:p w14:paraId="09784AD4" w14:textId="3744E9CD" w:rsidR="00A544D6" w:rsidRPr="00A544D6" w:rsidRDefault="00A544D6" w:rsidP="00A544D6">
      <w:pPr>
        <w:pStyle w:val="ListParagraph"/>
        <w:numPr>
          <w:ilvl w:val="0"/>
          <w:numId w:val="12"/>
        </w:numPr>
        <w:spacing w:after="0" w:line="240" w:lineRule="auto"/>
      </w:pPr>
      <w:r w:rsidRPr="00A544D6">
        <w:rPr>
          <w:rFonts w:ascii="Garamond" w:hAnsi="Garamond"/>
          <w:b/>
          <w:bCs/>
        </w:rPr>
        <w:t xml:space="preserve">Parents </w:t>
      </w:r>
      <w:r w:rsidR="00AD0F76">
        <w:rPr>
          <w:rFonts w:ascii="Garamond" w:hAnsi="Garamond"/>
          <w:b/>
          <w:bCs/>
        </w:rPr>
        <w:t>can be</w:t>
      </w:r>
      <w:r w:rsidRPr="00A544D6">
        <w:rPr>
          <w:rFonts w:ascii="Garamond" w:hAnsi="Garamond"/>
          <w:b/>
          <w:bCs/>
        </w:rPr>
        <w:t xml:space="preserve"> cleared from the gallery because:</w:t>
      </w:r>
    </w:p>
    <w:p w14:paraId="66DB6ECB" w14:textId="77777777" w:rsidR="00A544D6" w:rsidRPr="00E4172D" w:rsidRDefault="00A544D6" w:rsidP="00A544D6">
      <w:pPr>
        <w:pStyle w:val="ListParagraph"/>
        <w:rPr>
          <w:rFonts w:ascii="Garamond" w:hAnsi="Garamond"/>
          <w:bCs/>
          <w:sz w:val="8"/>
          <w:szCs w:val="8"/>
        </w:rPr>
      </w:pPr>
    </w:p>
    <w:p w14:paraId="0B366267" w14:textId="77777777" w:rsidR="00A544D6" w:rsidRPr="00E4172D" w:rsidRDefault="00A544D6" w:rsidP="00A544D6">
      <w:pPr>
        <w:pStyle w:val="ListParagraph"/>
        <w:numPr>
          <w:ilvl w:val="1"/>
          <w:numId w:val="12"/>
        </w:numPr>
        <w:spacing w:after="0" w:line="240" w:lineRule="auto"/>
      </w:pPr>
      <w:r w:rsidRPr="00A544D6">
        <w:rPr>
          <w:rFonts w:ascii="Garamond" w:hAnsi="Garamond"/>
          <w:bCs/>
        </w:rPr>
        <w:t>Children can be distracted by their parents’ presence during lessons.  This distraction causes children to miss important information and practice, and causes a safety issue when they are not paying attention to their instructor or surroundings.</w:t>
      </w:r>
    </w:p>
    <w:p w14:paraId="5413D108" w14:textId="77777777" w:rsidR="00E4172D" w:rsidRPr="00D15CF4" w:rsidRDefault="00E4172D" w:rsidP="00E4172D">
      <w:pPr>
        <w:pStyle w:val="ListParagraph"/>
        <w:spacing w:after="0" w:line="240" w:lineRule="auto"/>
        <w:ind w:left="1080"/>
        <w:rPr>
          <w:sz w:val="8"/>
          <w:szCs w:val="8"/>
        </w:rPr>
      </w:pPr>
    </w:p>
    <w:p w14:paraId="4069B82C" w14:textId="77777777" w:rsidR="00A544D6" w:rsidRPr="00A544D6" w:rsidRDefault="00A544D6" w:rsidP="00A544D6">
      <w:pPr>
        <w:pStyle w:val="ListParagraph"/>
        <w:numPr>
          <w:ilvl w:val="1"/>
          <w:numId w:val="12"/>
        </w:numPr>
        <w:spacing w:after="0" w:line="240" w:lineRule="auto"/>
      </w:pPr>
      <w:r w:rsidRPr="00A544D6">
        <w:rPr>
          <w:rFonts w:ascii="Garamond" w:hAnsi="Garamond"/>
          <w:bCs/>
        </w:rPr>
        <w:t>One of the instructional goals is to provide your child with a fun &amp; positive learning opportunity while developing separation skills.</w:t>
      </w:r>
    </w:p>
    <w:p w14:paraId="18F92549" w14:textId="77777777" w:rsidR="00E4172D" w:rsidRPr="00D15CF4" w:rsidRDefault="00E4172D" w:rsidP="00E4172D">
      <w:pPr>
        <w:pStyle w:val="ListParagraph"/>
        <w:spacing w:after="0" w:line="240" w:lineRule="auto"/>
        <w:ind w:left="1080"/>
        <w:rPr>
          <w:sz w:val="8"/>
          <w:szCs w:val="8"/>
        </w:rPr>
      </w:pPr>
    </w:p>
    <w:p w14:paraId="46137CB8" w14:textId="00ADF167" w:rsidR="00AD0F76" w:rsidRPr="00825D67" w:rsidRDefault="00A544D6" w:rsidP="00825D67">
      <w:pPr>
        <w:pStyle w:val="ListParagraph"/>
        <w:numPr>
          <w:ilvl w:val="1"/>
          <w:numId w:val="12"/>
        </w:numPr>
        <w:spacing w:after="0" w:line="240" w:lineRule="auto"/>
      </w:pPr>
      <w:r w:rsidRPr="00A544D6">
        <w:rPr>
          <w:rFonts w:ascii="Garamond" w:hAnsi="Garamond"/>
          <w:bCs/>
        </w:rPr>
        <w:t>Keep the learning process fun.</w:t>
      </w:r>
      <w:r w:rsidRPr="00A544D6">
        <w:rPr>
          <w:rFonts w:ascii="Garamond" w:hAnsi="Garamond"/>
          <w:b/>
        </w:rPr>
        <w:t xml:space="preserve">  </w:t>
      </w:r>
      <w:r w:rsidRPr="00A544D6">
        <w:rPr>
          <w:rFonts w:ascii="Garamond" w:hAnsi="Garamond"/>
        </w:rPr>
        <w:t>Please encourage your child to try new skills.  Telling them they don’t have to listen to the instructor or try a new skill hinders their progress in the water.</w:t>
      </w:r>
    </w:p>
    <w:p w14:paraId="63EFD5FE" w14:textId="77777777" w:rsidR="00825D67" w:rsidRPr="00825D67" w:rsidRDefault="00825D67" w:rsidP="00825D67">
      <w:pPr>
        <w:spacing w:after="0" w:line="240" w:lineRule="auto"/>
        <w:rPr>
          <w:sz w:val="8"/>
          <w:szCs w:val="8"/>
        </w:rPr>
      </w:pPr>
    </w:p>
    <w:p w14:paraId="46308344" w14:textId="69CA38A8" w:rsidR="001E4495" w:rsidRPr="001E4495" w:rsidRDefault="001E4495" w:rsidP="001E4495">
      <w:pPr>
        <w:pStyle w:val="ListParagraph"/>
        <w:numPr>
          <w:ilvl w:val="0"/>
          <w:numId w:val="12"/>
        </w:numPr>
        <w:rPr>
          <w:rFonts w:ascii="Garamond" w:hAnsi="Garamond"/>
          <w:b/>
          <w:bCs/>
        </w:rPr>
      </w:pPr>
      <w:r w:rsidRPr="001E4495">
        <w:rPr>
          <w:rFonts w:ascii="Garamond" w:hAnsi="Garamond"/>
          <w:b/>
          <w:bCs/>
        </w:rPr>
        <w:t xml:space="preserve">Parents should accompany all children into and out of the building for their swim lessons.  </w:t>
      </w:r>
      <w:r w:rsidRPr="001E4495">
        <w:rPr>
          <w:rFonts w:ascii="Garamond" w:hAnsi="Garamond"/>
        </w:rPr>
        <w:t xml:space="preserve">Instructors often need to speak with parents about their child, and cannot do so unless the parents are present.  </w:t>
      </w:r>
    </w:p>
    <w:p w14:paraId="5A3043A5" w14:textId="065660B4" w:rsidR="001E4495" w:rsidRPr="00D15CF4" w:rsidRDefault="001E4495" w:rsidP="001E4495">
      <w:pPr>
        <w:pStyle w:val="ListParagraph"/>
        <w:rPr>
          <w:rFonts w:ascii="Garamond" w:hAnsi="Garamond"/>
          <w:b/>
          <w:bCs/>
          <w:sz w:val="8"/>
          <w:szCs w:val="8"/>
        </w:rPr>
      </w:pPr>
    </w:p>
    <w:p w14:paraId="4E28B0C1" w14:textId="68A34238" w:rsidR="001E4495" w:rsidRDefault="001E4495" w:rsidP="001E4495">
      <w:pPr>
        <w:pStyle w:val="ListParagraph"/>
        <w:numPr>
          <w:ilvl w:val="0"/>
          <w:numId w:val="12"/>
        </w:numPr>
        <w:rPr>
          <w:rFonts w:ascii="Garamond" w:hAnsi="Garamond"/>
          <w:b/>
          <w:bCs/>
        </w:rPr>
      </w:pPr>
      <w:r w:rsidRPr="001E4495">
        <w:rPr>
          <w:rFonts w:ascii="Garamond" w:hAnsi="Garamond"/>
          <w:b/>
          <w:bCs/>
        </w:rPr>
        <w:t>The Shelton Community Center is not responsible for unaccompanied minors in the Community Center.</w:t>
      </w:r>
    </w:p>
    <w:p w14:paraId="1E850695" w14:textId="77777777" w:rsidR="00AD0F76" w:rsidRPr="00D15CF4" w:rsidRDefault="00AD0F76" w:rsidP="00AD0F76">
      <w:pPr>
        <w:pStyle w:val="ListParagraph"/>
        <w:rPr>
          <w:rFonts w:ascii="Garamond" w:hAnsi="Garamond"/>
          <w:b/>
          <w:bCs/>
          <w:sz w:val="8"/>
          <w:szCs w:val="8"/>
        </w:rPr>
      </w:pPr>
    </w:p>
    <w:p w14:paraId="6BFE77F6" w14:textId="013BA11C" w:rsidR="00D15CF4" w:rsidRPr="00CC5B1E" w:rsidRDefault="00AD0F76" w:rsidP="00CC5B1E">
      <w:pPr>
        <w:pStyle w:val="ListParagraph"/>
        <w:numPr>
          <w:ilvl w:val="0"/>
          <w:numId w:val="12"/>
        </w:numPr>
        <w:rPr>
          <w:rFonts w:ascii="Garamond" w:hAnsi="Garamond"/>
        </w:rPr>
      </w:pPr>
      <w:r w:rsidRPr="00E4172D">
        <w:rPr>
          <w:rFonts w:ascii="Garamond" w:hAnsi="Garamond"/>
        </w:rPr>
        <w:t xml:space="preserve">If </w:t>
      </w:r>
      <w:r w:rsidR="00E4172D">
        <w:rPr>
          <w:rFonts w:ascii="Garamond" w:hAnsi="Garamond"/>
        </w:rPr>
        <w:t>children</w:t>
      </w:r>
      <w:r w:rsidRPr="00E4172D">
        <w:rPr>
          <w:rFonts w:ascii="Garamond" w:hAnsi="Garamond"/>
        </w:rPr>
        <w:t xml:space="preserve"> have a large age and/or ability gap, or parents and children are both requesting lessons, we HIGHLY recommend that they take separate lessons.  In cases such as this, one participant often requires significantly more attention by the instructor and the </w:t>
      </w:r>
      <w:r w:rsidR="00D024CF" w:rsidRPr="00E4172D">
        <w:rPr>
          <w:rFonts w:ascii="Garamond" w:hAnsi="Garamond"/>
        </w:rPr>
        <w:t>second</w:t>
      </w:r>
      <w:r w:rsidRPr="00E4172D">
        <w:rPr>
          <w:rFonts w:ascii="Garamond" w:hAnsi="Garamond"/>
        </w:rPr>
        <w:t xml:space="preserve"> participant makes little to no progress.</w:t>
      </w:r>
    </w:p>
    <w:p w14:paraId="304EFB89" w14:textId="77777777" w:rsidR="00825D67" w:rsidRPr="00CC5B1E" w:rsidRDefault="00825D67" w:rsidP="00825D67">
      <w:pPr>
        <w:pStyle w:val="ListParagraph"/>
        <w:rPr>
          <w:rFonts w:ascii="Garamond" w:hAnsi="Garamond"/>
          <w:b/>
          <w:bCs/>
          <w:sz w:val="8"/>
          <w:szCs w:val="8"/>
        </w:rPr>
      </w:pPr>
    </w:p>
    <w:p w14:paraId="1DF9F05D" w14:textId="529FEF47" w:rsidR="00D15CF4" w:rsidRPr="00825D67" w:rsidRDefault="00825D67" w:rsidP="00825D67">
      <w:pPr>
        <w:pStyle w:val="ListParagraph"/>
        <w:numPr>
          <w:ilvl w:val="0"/>
          <w:numId w:val="12"/>
        </w:numPr>
        <w:spacing w:after="0" w:line="240" w:lineRule="auto"/>
      </w:pPr>
      <w:r w:rsidRPr="00A544D6">
        <w:rPr>
          <w:rFonts w:ascii="Garamond" w:hAnsi="Garamond"/>
          <w:b/>
          <w:bCs/>
        </w:rPr>
        <w:t>Infants or untrained children</w:t>
      </w:r>
      <w:r w:rsidRPr="00A544D6">
        <w:rPr>
          <w:rFonts w:ascii="Garamond" w:hAnsi="Garamond"/>
        </w:rPr>
        <w:t xml:space="preserve"> are required to wear tight fitting </w:t>
      </w:r>
      <w:r>
        <w:rPr>
          <w:rFonts w:ascii="Garamond" w:hAnsi="Garamond"/>
        </w:rPr>
        <w:t>waterproof</w:t>
      </w:r>
      <w:r w:rsidRPr="00A544D6">
        <w:rPr>
          <w:rFonts w:ascii="Garamond" w:hAnsi="Garamond"/>
        </w:rPr>
        <w:t xml:space="preserve"> pants over their swim diaper, and under their bathing suit to prevent leakage in the pool.  If leakage occurs the pool will have to be closed immediately</w:t>
      </w:r>
      <w:r>
        <w:rPr>
          <w:rFonts w:ascii="Garamond" w:hAnsi="Garamond"/>
        </w:rPr>
        <w:t xml:space="preserve"> per health code.  We recommend “</w:t>
      </w:r>
      <w:proofErr w:type="spellStart"/>
      <w:r>
        <w:rPr>
          <w:rFonts w:ascii="Garamond" w:hAnsi="Garamond"/>
        </w:rPr>
        <w:t>Dappi</w:t>
      </w:r>
      <w:proofErr w:type="spellEnd"/>
      <w:r>
        <w:rPr>
          <w:rFonts w:ascii="Garamond" w:hAnsi="Garamond"/>
        </w:rPr>
        <w:t xml:space="preserve"> Waterproof 100% Nylon Diaper Pants” on Amazon.</w:t>
      </w:r>
    </w:p>
    <w:p w14:paraId="375A9713" w14:textId="3C8DEBE6" w:rsidR="001E4495" w:rsidRPr="005F4FF3" w:rsidRDefault="001E4495" w:rsidP="00825D67">
      <w:pPr>
        <w:jc w:val="center"/>
        <w:rPr>
          <w:rFonts w:ascii="Garamond" w:hAnsi="Garamond"/>
          <w:b/>
          <w:bCs/>
          <w:u w:val="single"/>
          <w14:shadow w14:blurRad="50800" w14:dist="38100" w14:dir="2700000" w14:sx="100000" w14:sy="100000" w14:kx="0" w14:ky="0" w14:algn="tl">
            <w14:srgbClr w14:val="000000">
              <w14:alpha w14:val="60000"/>
            </w14:srgbClr>
          </w14:shadow>
        </w:rPr>
      </w:pPr>
      <w:r w:rsidRPr="005F4FF3">
        <w:rPr>
          <w:rFonts w:ascii="Garamond" w:hAnsi="Garamond"/>
          <w:b/>
          <w:bCs/>
          <w:u w:val="single"/>
          <w14:shadow w14:blurRad="50800" w14:dist="38100" w14:dir="2700000" w14:sx="100000" w14:sy="100000" w14:kx="0" w14:ky="0" w14:algn="tl">
            <w14:srgbClr w14:val="000000">
              <w14:alpha w14:val="60000"/>
            </w14:srgbClr>
          </w14:shadow>
        </w:rPr>
        <w:lastRenderedPageBreak/>
        <w:t>LOCKER ROOMS AND POOL GALLERY</w:t>
      </w:r>
    </w:p>
    <w:p w14:paraId="29628EA4" w14:textId="77777777" w:rsidR="001E4495" w:rsidRPr="00082B3D" w:rsidRDefault="001E4495" w:rsidP="001E4495">
      <w:pPr>
        <w:numPr>
          <w:ilvl w:val="0"/>
          <w:numId w:val="6"/>
        </w:numPr>
        <w:spacing w:after="0" w:line="240" w:lineRule="auto"/>
        <w:rPr>
          <w:rFonts w:ascii="Garamond" w:hAnsi="Garamond"/>
          <w:b/>
          <w:bCs/>
        </w:rPr>
      </w:pPr>
      <w:r w:rsidRPr="00082B3D">
        <w:rPr>
          <w:rFonts w:ascii="Garamond" w:hAnsi="Garamond"/>
          <w:b/>
          <w:bCs/>
        </w:rPr>
        <w:t xml:space="preserve">Locker Rooms cannot be accessed until 5 minutes prior to the start time of your lesson.  </w:t>
      </w:r>
    </w:p>
    <w:p w14:paraId="45070225" w14:textId="77777777" w:rsidR="001E4495" w:rsidRPr="001E2E12" w:rsidRDefault="001E4495" w:rsidP="001E4495">
      <w:pPr>
        <w:spacing w:after="0" w:line="240" w:lineRule="auto"/>
        <w:ind w:left="720"/>
        <w:rPr>
          <w:rFonts w:ascii="Garamond" w:hAnsi="Garamond"/>
        </w:rPr>
      </w:pPr>
    </w:p>
    <w:p w14:paraId="38EA13BE" w14:textId="77777777" w:rsidR="001E4495" w:rsidRDefault="001E4495" w:rsidP="001E4495">
      <w:pPr>
        <w:numPr>
          <w:ilvl w:val="0"/>
          <w:numId w:val="6"/>
        </w:numPr>
        <w:spacing w:after="0" w:line="240" w:lineRule="auto"/>
        <w:rPr>
          <w:rFonts w:ascii="Garamond" w:hAnsi="Garamond"/>
          <w:b/>
        </w:rPr>
      </w:pPr>
      <w:r w:rsidRPr="00E4172D">
        <w:rPr>
          <w:rFonts w:ascii="Garamond" w:hAnsi="Garamond"/>
          <w:b/>
          <w:bCs/>
          <w:highlight w:val="yellow"/>
        </w:rPr>
        <w:t xml:space="preserve">Children ages 6 and younger may use the opposite </w:t>
      </w:r>
      <w:proofErr w:type="gramStart"/>
      <w:r w:rsidRPr="00E4172D">
        <w:rPr>
          <w:rFonts w:ascii="Garamond" w:hAnsi="Garamond"/>
          <w:b/>
          <w:bCs/>
          <w:highlight w:val="yellow"/>
        </w:rPr>
        <w:t>sex</w:t>
      </w:r>
      <w:proofErr w:type="gramEnd"/>
      <w:r w:rsidRPr="00E4172D">
        <w:rPr>
          <w:rFonts w:ascii="Garamond" w:hAnsi="Garamond"/>
          <w:b/>
          <w:bCs/>
          <w:highlight w:val="yellow"/>
        </w:rPr>
        <w:t xml:space="preserve"> Locker Room.</w:t>
      </w:r>
      <w:r>
        <w:rPr>
          <w:rFonts w:ascii="Garamond" w:hAnsi="Garamond"/>
        </w:rPr>
        <w:t xml:space="preserve">  </w:t>
      </w:r>
      <w:r w:rsidRPr="006A24AE">
        <w:rPr>
          <w:rFonts w:ascii="Garamond" w:hAnsi="Garamond"/>
        </w:rPr>
        <w:t xml:space="preserve">The 2 single bathrooms opposite the Locker Room doors in the Pool Lobby are also available for parents to use if they wish.  </w:t>
      </w:r>
    </w:p>
    <w:p w14:paraId="070432C0" w14:textId="77777777" w:rsidR="001E4495" w:rsidRPr="001E2E12" w:rsidRDefault="001E4495" w:rsidP="001E4495">
      <w:pPr>
        <w:spacing w:after="0" w:line="240" w:lineRule="auto"/>
        <w:rPr>
          <w:rFonts w:ascii="Garamond" w:hAnsi="Garamond"/>
          <w:b/>
        </w:rPr>
      </w:pPr>
    </w:p>
    <w:p w14:paraId="471B913E" w14:textId="66F9878D" w:rsidR="001E4495" w:rsidRDefault="001E4495" w:rsidP="001E4495">
      <w:pPr>
        <w:numPr>
          <w:ilvl w:val="0"/>
          <w:numId w:val="6"/>
        </w:numPr>
        <w:spacing w:after="0" w:line="240" w:lineRule="auto"/>
        <w:rPr>
          <w:rFonts w:ascii="Garamond" w:hAnsi="Garamond"/>
          <w:b/>
          <w:bCs/>
        </w:rPr>
      </w:pPr>
      <w:r w:rsidRPr="006A24AE">
        <w:rPr>
          <w:rFonts w:ascii="Garamond" w:hAnsi="Garamond"/>
          <w:b/>
          <w:bCs/>
          <w:highlight w:val="yellow"/>
        </w:rPr>
        <w:t>The Staff Bathroom next to the Pool Gallery Door is not available to the public.</w:t>
      </w:r>
      <w:r>
        <w:rPr>
          <w:rFonts w:ascii="Garamond" w:hAnsi="Garamond"/>
          <w:b/>
          <w:bCs/>
        </w:rPr>
        <w:t xml:space="preserve">  </w:t>
      </w:r>
      <w:r w:rsidRPr="006A24AE">
        <w:rPr>
          <w:rFonts w:ascii="Garamond" w:hAnsi="Garamond"/>
        </w:rPr>
        <w:t>This bathroom i</w:t>
      </w:r>
      <w:r>
        <w:rPr>
          <w:rFonts w:ascii="Garamond" w:hAnsi="Garamond"/>
        </w:rPr>
        <w:t>s to allow instructors and lifeguards to use the restroom and return to work quickly.  There are restrooms in the Locker Rooms if the 2 single bathrooms are full</w:t>
      </w:r>
      <w:r w:rsidR="00082B3D">
        <w:rPr>
          <w:rFonts w:ascii="Garamond" w:hAnsi="Garamond"/>
        </w:rPr>
        <w:t>, as well as restrooms near the library</w:t>
      </w:r>
      <w:r>
        <w:rPr>
          <w:rFonts w:ascii="Garamond" w:hAnsi="Garamond"/>
        </w:rPr>
        <w:t>.</w:t>
      </w:r>
    </w:p>
    <w:p w14:paraId="079FD8C9" w14:textId="77777777" w:rsidR="001E4495" w:rsidRPr="001E2E12" w:rsidRDefault="001E4495" w:rsidP="001E4495">
      <w:pPr>
        <w:spacing w:after="0" w:line="240" w:lineRule="auto"/>
        <w:rPr>
          <w:rFonts w:ascii="Garamond" w:hAnsi="Garamond"/>
          <w:b/>
          <w:bCs/>
        </w:rPr>
      </w:pPr>
    </w:p>
    <w:p w14:paraId="1A4C41A8" w14:textId="57ACECD2" w:rsidR="001E4495" w:rsidRPr="005F4FF3" w:rsidRDefault="004B2DE0" w:rsidP="001E4495">
      <w:pPr>
        <w:pStyle w:val="Heading9"/>
        <w:rPr>
          <w:rFonts w:ascii="Garamond" w:hAnsi="Garamond"/>
          <w:b w:val="0"/>
          <w:caps/>
          <w:sz w:val="24"/>
          <w14:shadow w14:blurRad="50800" w14:dist="38100" w14:dir="2700000" w14:sx="100000" w14:sy="100000" w14:kx="0" w14:ky="0" w14:algn="tl">
            <w14:srgbClr w14:val="000000">
              <w14:alpha w14:val="60000"/>
            </w14:srgbClr>
          </w14:shadow>
        </w:rPr>
      </w:pPr>
      <w:r w:rsidRPr="005F4FF3">
        <w:rPr>
          <w:rFonts w:ascii="Garamond" w:hAnsi="Garamond"/>
          <w:caps/>
          <w:sz w:val="24"/>
          <w14:shadow w14:blurRad="50800" w14:dist="38100" w14:dir="2700000" w14:sx="100000" w14:sy="100000" w14:kx="0" w14:ky="0" w14:algn="tl">
            <w14:srgbClr w14:val="000000">
              <w14:alpha w14:val="60000"/>
            </w14:srgbClr>
          </w14:shadow>
        </w:rPr>
        <w:t>Cancellations/</w:t>
      </w:r>
      <w:r w:rsidR="001E4495" w:rsidRPr="005F4FF3">
        <w:rPr>
          <w:rFonts w:ascii="Garamond" w:hAnsi="Garamond"/>
          <w:caps/>
          <w:sz w:val="24"/>
          <w14:shadow w14:blurRad="50800" w14:dist="38100" w14:dir="2700000" w14:sx="100000" w14:sy="100000" w14:kx="0" w14:ky="0" w14:algn="tl">
            <w14:srgbClr w14:val="000000">
              <w14:alpha w14:val="60000"/>
            </w14:srgbClr>
          </w14:shadow>
        </w:rPr>
        <w:t>Class Make-up Policy</w:t>
      </w:r>
    </w:p>
    <w:p w14:paraId="7A7F8B11" w14:textId="77777777" w:rsidR="001E4495" w:rsidRPr="00AD41C0" w:rsidRDefault="001E4495" w:rsidP="001E4495">
      <w:pPr>
        <w:spacing w:after="0" w:line="240" w:lineRule="auto"/>
        <w:ind w:left="360"/>
        <w:rPr>
          <w:rFonts w:ascii="Garamond" w:hAnsi="Garamond"/>
        </w:rPr>
      </w:pPr>
    </w:p>
    <w:p w14:paraId="0CDB089D" w14:textId="09A8D0A2" w:rsidR="007E083E" w:rsidRPr="007E083E" w:rsidRDefault="007E083E" w:rsidP="007E083E">
      <w:pPr>
        <w:pStyle w:val="ListParagraph"/>
        <w:numPr>
          <w:ilvl w:val="0"/>
          <w:numId w:val="16"/>
        </w:numPr>
        <w:spacing w:after="0" w:line="240" w:lineRule="auto"/>
        <w:rPr>
          <w:rFonts w:ascii="Garamond" w:hAnsi="Garamond"/>
          <w:b/>
          <w:highlight w:val="yellow"/>
        </w:rPr>
      </w:pPr>
      <w:r w:rsidRPr="00740790">
        <w:rPr>
          <w:rFonts w:ascii="Garamond" w:hAnsi="Garamond"/>
          <w:b/>
          <w:bCs/>
          <w:highlight w:val="yellow"/>
        </w:rPr>
        <w:t xml:space="preserve">The Shelton Community Center </w:t>
      </w:r>
      <w:r w:rsidRPr="00740790">
        <w:rPr>
          <w:rFonts w:ascii="Garamond" w:hAnsi="Garamond"/>
          <w:b/>
          <w:bCs/>
          <w:highlight w:val="yellow"/>
          <w:u w:val="single"/>
        </w:rPr>
        <w:t>DOES NOT</w:t>
      </w:r>
      <w:r w:rsidRPr="00740790">
        <w:rPr>
          <w:rFonts w:ascii="Garamond" w:hAnsi="Garamond"/>
          <w:b/>
          <w:bCs/>
          <w:highlight w:val="yellow"/>
        </w:rPr>
        <w:t xml:space="preserve"> follow the Shelton School system for cancellations/closures.  </w:t>
      </w:r>
    </w:p>
    <w:p w14:paraId="20394590" w14:textId="77777777" w:rsidR="007E083E" w:rsidRPr="00740790" w:rsidRDefault="007E083E" w:rsidP="007E083E">
      <w:pPr>
        <w:pStyle w:val="ListParagraph"/>
        <w:spacing w:after="0" w:line="240" w:lineRule="auto"/>
        <w:rPr>
          <w:rFonts w:ascii="Garamond" w:hAnsi="Garamond"/>
          <w:b/>
          <w:highlight w:val="yellow"/>
        </w:rPr>
      </w:pPr>
    </w:p>
    <w:p w14:paraId="0A06FE7E" w14:textId="29D2D6BB" w:rsidR="001E4495" w:rsidRPr="00740790" w:rsidRDefault="001E4495" w:rsidP="00740790">
      <w:pPr>
        <w:pStyle w:val="ListParagraph"/>
        <w:numPr>
          <w:ilvl w:val="0"/>
          <w:numId w:val="16"/>
        </w:numPr>
        <w:spacing w:after="0" w:line="240" w:lineRule="auto"/>
        <w:rPr>
          <w:rFonts w:ascii="Garamond" w:hAnsi="Garamond"/>
        </w:rPr>
      </w:pPr>
      <w:r w:rsidRPr="00740790">
        <w:rPr>
          <w:rFonts w:ascii="Garamond" w:hAnsi="Garamond"/>
          <w:bCs/>
        </w:rPr>
        <w:t>If Parks and Recreation cancels a lesson due to immediate weather conditions (thunder and lightning) and/or health &amp; safety reasons</w:t>
      </w:r>
      <w:r w:rsidRPr="00740790">
        <w:rPr>
          <w:rFonts w:ascii="Garamond" w:hAnsi="Garamond"/>
          <w:b/>
        </w:rPr>
        <w:t xml:space="preserve"> </w:t>
      </w:r>
      <w:r w:rsidRPr="00740790">
        <w:rPr>
          <w:rFonts w:ascii="Garamond" w:hAnsi="Garamond"/>
        </w:rPr>
        <w:t>participants will be notified by their instructor as soon as possible via the information listed on their account.</w:t>
      </w:r>
      <w:r w:rsidR="00082B3D">
        <w:rPr>
          <w:rFonts w:ascii="Garamond" w:hAnsi="Garamond"/>
        </w:rPr>
        <w:t xml:space="preserve">  </w:t>
      </w:r>
    </w:p>
    <w:p w14:paraId="2D27C383" w14:textId="77777777" w:rsidR="001E4495" w:rsidRPr="001E2E12" w:rsidRDefault="001E4495" w:rsidP="00740790">
      <w:pPr>
        <w:spacing w:after="0" w:line="240" w:lineRule="auto"/>
        <w:rPr>
          <w:rFonts w:ascii="Garamond" w:hAnsi="Garamond"/>
        </w:rPr>
      </w:pPr>
    </w:p>
    <w:p w14:paraId="69843C9F" w14:textId="77777777" w:rsidR="001E4495" w:rsidRPr="00740790" w:rsidRDefault="001E4495" w:rsidP="00740790">
      <w:pPr>
        <w:pStyle w:val="ListParagraph"/>
        <w:numPr>
          <w:ilvl w:val="0"/>
          <w:numId w:val="16"/>
        </w:numPr>
        <w:spacing w:after="0" w:line="240" w:lineRule="auto"/>
        <w:rPr>
          <w:rFonts w:ascii="Garamond" w:hAnsi="Garamond"/>
          <w:b/>
        </w:rPr>
      </w:pPr>
      <w:r w:rsidRPr="00740790">
        <w:rPr>
          <w:rFonts w:ascii="Garamond" w:hAnsi="Garamond"/>
          <w:b/>
        </w:rPr>
        <w:t>Call the Cancellation Line recording 203-331-4120 for closure information.  Updates to the recording are made as necessary.  An old message means no current updates.</w:t>
      </w:r>
    </w:p>
    <w:p w14:paraId="62F584B0" w14:textId="77777777" w:rsidR="000C0B47" w:rsidRPr="00235FC7" w:rsidRDefault="000C0B47" w:rsidP="00740790">
      <w:pPr>
        <w:spacing w:after="0" w:line="240" w:lineRule="auto"/>
        <w:ind w:left="360"/>
        <w:rPr>
          <w:rFonts w:ascii="Garamond" w:hAnsi="Garamond"/>
        </w:rPr>
      </w:pPr>
    </w:p>
    <w:p w14:paraId="3C3B8D5A" w14:textId="77777777" w:rsidR="00D15CF4" w:rsidRDefault="00D15CF4" w:rsidP="00740790">
      <w:pPr>
        <w:pStyle w:val="ListParagraph"/>
        <w:numPr>
          <w:ilvl w:val="0"/>
          <w:numId w:val="16"/>
        </w:numPr>
        <w:spacing w:after="0" w:line="240" w:lineRule="auto"/>
        <w:rPr>
          <w:rFonts w:ascii="Garamond" w:hAnsi="Garamond"/>
        </w:rPr>
      </w:pPr>
      <w:r>
        <w:rPr>
          <w:rFonts w:ascii="Garamond" w:hAnsi="Garamond"/>
        </w:rPr>
        <w:t>Lessons that are not cancelled by the Parks and Recreation Department will not be made up or rescheduled.</w:t>
      </w:r>
    </w:p>
    <w:p w14:paraId="53AA8E7C" w14:textId="77777777" w:rsidR="00D15CF4" w:rsidRPr="00D15CF4" w:rsidRDefault="00D15CF4" w:rsidP="00D15CF4">
      <w:pPr>
        <w:pStyle w:val="ListParagraph"/>
        <w:rPr>
          <w:rFonts w:ascii="Garamond" w:hAnsi="Garamond"/>
        </w:rPr>
      </w:pPr>
    </w:p>
    <w:p w14:paraId="6CCE65F0" w14:textId="5E5D4C0E" w:rsidR="004A71EE" w:rsidRPr="00740790" w:rsidRDefault="004A71EE" w:rsidP="00740790">
      <w:pPr>
        <w:pStyle w:val="ListParagraph"/>
        <w:numPr>
          <w:ilvl w:val="0"/>
          <w:numId w:val="16"/>
        </w:numPr>
        <w:spacing w:after="0" w:line="240" w:lineRule="auto"/>
        <w:rPr>
          <w:rFonts w:ascii="Garamond" w:hAnsi="Garamond"/>
        </w:rPr>
      </w:pPr>
      <w:r w:rsidRPr="00740790">
        <w:rPr>
          <w:rFonts w:ascii="Garamond" w:hAnsi="Garamond"/>
        </w:rPr>
        <w:t xml:space="preserve">If an emergency arises &amp; the private lesson participant needs to contact the instructor, they must attempt to reach the instructor directly via text, call, and email.  If the instructor does not respond in a timely manner please call the Shelton Community Center, 203-925-8422, and email the Pool Director, j.taylor@cityofshelton.org.  </w:t>
      </w:r>
    </w:p>
    <w:p w14:paraId="240210CE" w14:textId="77777777" w:rsidR="004A71EE" w:rsidRPr="00235FC7" w:rsidRDefault="004A71EE" w:rsidP="00740790">
      <w:pPr>
        <w:spacing w:after="0" w:line="240" w:lineRule="auto"/>
        <w:rPr>
          <w:rFonts w:ascii="Garamond" w:hAnsi="Garamond"/>
        </w:rPr>
      </w:pPr>
    </w:p>
    <w:p w14:paraId="11339961" w14:textId="4D929970" w:rsidR="00235FC7" w:rsidRPr="00740790" w:rsidRDefault="000C0B47" w:rsidP="00740790">
      <w:pPr>
        <w:pStyle w:val="ListParagraph"/>
        <w:numPr>
          <w:ilvl w:val="0"/>
          <w:numId w:val="16"/>
        </w:numPr>
        <w:spacing w:after="0" w:line="240" w:lineRule="auto"/>
        <w:rPr>
          <w:rFonts w:ascii="Garamond" w:hAnsi="Garamond"/>
        </w:rPr>
      </w:pPr>
      <w:r w:rsidRPr="00740790">
        <w:rPr>
          <w:rFonts w:ascii="Garamond" w:hAnsi="Garamond"/>
          <w:b/>
          <w:bCs/>
          <w:highlight w:val="yellow"/>
        </w:rPr>
        <w:t xml:space="preserve">If the participant needs to cancel a lesson, </w:t>
      </w:r>
      <w:r w:rsidR="007E083E" w:rsidRPr="00740790">
        <w:rPr>
          <w:rFonts w:ascii="Garamond" w:hAnsi="Garamond"/>
          <w:b/>
          <w:bCs/>
          <w:highlight w:val="yellow"/>
        </w:rPr>
        <w:t>24-hour</w:t>
      </w:r>
      <w:r w:rsidRPr="00740790">
        <w:rPr>
          <w:rFonts w:ascii="Garamond" w:hAnsi="Garamond"/>
          <w:b/>
          <w:bCs/>
          <w:highlight w:val="yellow"/>
        </w:rPr>
        <w:t xml:space="preserve"> notice is required or the lesson and fee is forfeited.</w:t>
      </w:r>
      <w:r w:rsidR="00235FC7" w:rsidRPr="00740790">
        <w:rPr>
          <w:rFonts w:ascii="Garamond" w:hAnsi="Garamond"/>
        </w:rPr>
        <w:t xml:space="preserve">  </w:t>
      </w:r>
      <w:r w:rsidR="007234F5" w:rsidRPr="00740790">
        <w:rPr>
          <w:rFonts w:ascii="Garamond" w:hAnsi="Garamond"/>
        </w:rPr>
        <w:t>Any exception requests must be submitted in writing</w:t>
      </w:r>
      <w:r w:rsidR="005031C2" w:rsidRPr="00740790">
        <w:rPr>
          <w:rFonts w:ascii="Garamond" w:hAnsi="Garamond"/>
        </w:rPr>
        <w:t xml:space="preserve"> </w:t>
      </w:r>
      <w:r w:rsidR="007234F5" w:rsidRPr="00740790">
        <w:rPr>
          <w:rFonts w:ascii="Garamond" w:hAnsi="Garamond"/>
        </w:rPr>
        <w:t>to the Pool Director and/or the Parks and Recreation Director.  Final decisions are made by the Parks and Recreation Commission</w:t>
      </w:r>
      <w:r w:rsidR="00235FC7" w:rsidRPr="00740790">
        <w:rPr>
          <w:rFonts w:ascii="Garamond" w:hAnsi="Garamond"/>
        </w:rPr>
        <w:t xml:space="preserve"> and are decided on a case-by-case basis.</w:t>
      </w:r>
    </w:p>
    <w:p w14:paraId="56306B52" w14:textId="77777777" w:rsidR="00235FC7" w:rsidRDefault="00235FC7" w:rsidP="00740790">
      <w:pPr>
        <w:spacing w:after="0" w:line="240" w:lineRule="auto"/>
        <w:ind w:left="360"/>
        <w:rPr>
          <w:rFonts w:ascii="Garamond" w:hAnsi="Garamond"/>
        </w:rPr>
      </w:pPr>
    </w:p>
    <w:p w14:paraId="6BB1992E" w14:textId="72194284" w:rsidR="00235FC7" w:rsidRPr="00740790" w:rsidRDefault="00235FC7" w:rsidP="00740790">
      <w:pPr>
        <w:pStyle w:val="ListParagraph"/>
        <w:numPr>
          <w:ilvl w:val="0"/>
          <w:numId w:val="16"/>
        </w:numPr>
        <w:spacing w:after="0" w:line="240" w:lineRule="auto"/>
        <w:rPr>
          <w:rFonts w:ascii="Garamond" w:hAnsi="Garamond"/>
        </w:rPr>
      </w:pPr>
      <w:r w:rsidRPr="00740790">
        <w:rPr>
          <w:rFonts w:ascii="Garamond" w:hAnsi="Garamond"/>
          <w:b/>
          <w:bCs/>
          <w:highlight w:val="yellow"/>
        </w:rPr>
        <w:t xml:space="preserve">Each set of 4 lessons must be completed within a </w:t>
      </w:r>
      <w:proofErr w:type="gramStart"/>
      <w:r w:rsidRPr="00740790">
        <w:rPr>
          <w:rFonts w:ascii="Garamond" w:hAnsi="Garamond"/>
          <w:b/>
          <w:bCs/>
          <w:highlight w:val="yellow"/>
        </w:rPr>
        <w:t>2 month</w:t>
      </w:r>
      <w:proofErr w:type="gramEnd"/>
      <w:r w:rsidRPr="00740790">
        <w:rPr>
          <w:rFonts w:ascii="Garamond" w:hAnsi="Garamond"/>
          <w:b/>
          <w:bCs/>
          <w:highlight w:val="yellow"/>
        </w:rPr>
        <w:t xml:space="preserve"> period or unscheduled lessons are forfeit.</w:t>
      </w:r>
      <w:r w:rsidRPr="00740790">
        <w:rPr>
          <w:rFonts w:ascii="Garamond" w:hAnsi="Garamond"/>
        </w:rPr>
        <w:t xml:space="preserve">  Appeals may be submitted to the Parks and Recreation Commission and are decided on a case-by-case basis.</w:t>
      </w:r>
    </w:p>
    <w:p w14:paraId="0B634950" w14:textId="77777777" w:rsidR="000C0B47" w:rsidRPr="00A81587" w:rsidRDefault="000C0B47" w:rsidP="0054433F"/>
    <w:sectPr w:rsidR="000C0B47" w:rsidRPr="00A81587" w:rsidSect="00E032BC">
      <w:pgSz w:w="12240" w:h="15840"/>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0A31B" w14:textId="77777777" w:rsidR="008A2B40" w:rsidRDefault="008A2B40" w:rsidP="008A2B40">
      <w:pPr>
        <w:spacing w:after="0" w:line="240" w:lineRule="auto"/>
      </w:pPr>
      <w:r>
        <w:separator/>
      </w:r>
    </w:p>
  </w:endnote>
  <w:endnote w:type="continuationSeparator" w:id="0">
    <w:p w14:paraId="17D243C4" w14:textId="77777777" w:rsidR="008A2B40" w:rsidRDefault="008A2B40" w:rsidP="008A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935B" w14:textId="77777777" w:rsidR="008A2B40" w:rsidRDefault="008A2B40" w:rsidP="008A2B40">
      <w:pPr>
        <w:spacing w:after="0" w:line="240" w:lineRule="auto"/>
      </w:pPr>
      <w:r>
        <w:separator/>
      </w:r>
    </w:p>
  </w:footnote>
  <w:footnote w:type="continuationSeparator" w:id="0">
    <w:p w14:paraId="3BCC7DF4" w14:textId="77777777" w:rsidR="008A2B40" w:rsidRDefault="008A2B40" w:rsidP="008A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AD9"/>
    <w:multiLevelType w:val="hybridMultilevel"/>
    <w:tmpl w:val="0C7EA2F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43DFB"/>
    <w:multiLevelType w:val="hybridMultilevel"/>
    <w:tmpl w:val="30FC9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3B2D"/>
    <w:multiLevelType w:val="hybridMultilevel"/>
    <w:tmpl w:val="DE7CB956"/>
    <w:lvl w:ilvl="0" w:tplc="0409000F">
      <w:start w:val="1"/>
      <w:numFmt w:val="decimal"/>
      <w:lvlText w:val="%1."/>
      <w:lvlJc w:val="left"/>
      <w:pPr>
        <w:ind w:left="753"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15:restartNumberingAfterBreak="0">
    <w:nsid w:val="340F5ED3"/>
    <w:multiLevelType w:val="hybridMultilevel"/>
    <w:tmpl w:val="2E7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24893"/>
    <w:multiLevelType w:val="hybridMultilevel"/>
    <w:tmpl w:val="786655BC"/>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8244E"/>
    <w:multiLevelType w:val="hybridMultilevel"/>
    <w:tmpl w:val="0234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823E7"/>
    <w:multiLevelType w:val="hybridMultilevel"/>
    <w:tmpl w:val="332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A2EC8"/>
    <w:multiLevelType w:val="hybridMultilevel"/>
    <w:tmpl w:val="2A78C02E"/>
    <w:lvl w:ilvl="0" w:tplc="04090017">
      <w:start w:val="1"/>
      <w:numFmt w:val="lowerLetter"/>
      <w:lvlText w:val="%1)"/>
      <w:lvlJc w:val="left"/>
      <w:pPr>
        <w:ind w:left="720" w:hanging="360"/>
      </w:pPr>
    </w:lvl>
    <w:lvl w:ilvl="1" w:tplc="1A9E6390">
      <w:start w:val="1"/>
      <w:numFmt w:val="lowerLetter"/>
      <w:lvlText w:val="%2."/>
      <w:lvlJc w:val="left"/>
      <w:pPr>
        <w:ind w:left="81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76BDC"/>
    <w:multiLevelType w:val="hybridMultilevel"/>
    <w:tmpl w:val="E9E4722C"/>
    <w:lvl w:ilvl="0" w:tplc="9A2ADC38">
      <w:start w:val="1"/>
      <w:numFmt w:val="decimal"/>
      <w:lvlText w:val="%1."/>
      <w:lvlJc w:val="left"/>
      <w:pPr>
        <w:ind w:left="360" w:hanging="360"/>
      </w:pPr>
      <w:rPr>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056B2"/>
    <w:multiLevelType w:val="hybridMultilevel"/>
    <w:tmpl w:val="6DB2BAB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2D67CF"/>
    <w:multiLevelType w:val="hybridMultilevel"/>
    <w:tmpl w:val="782EF52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0600E05"/>
    <w:multiLevelType w:val="hybridMultilevel"/>
    <w:tmpl w:val="A2B6BB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B4398"/>
    <w:multiLevelType w:val="hybridMultilevel"/>
    <w:tmpl w:val="5AD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605EB"/>
    <w:multiLevelType w:val="hybridMultilevel"/>
    <w:tmpl w:val="777A25A6"/>
    <w:lvl w:ilvl="0" w:tplc="9A2ADC38">
      <w:start w:val="1"/>
      <w:numFmt w:val="decimal"/>
      <w:lvlText w:val="%1."/>
      <w:lvlJc w:val="left"/>
      <w:pPr>
        <w:ind w:left="360" w:hanging="360"/>
      </w:pPr>
      <w:rPr>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24EAD"/>
    <w:multiLevelType w:val="hybridMultilevel"/>
    <w:tmpl w:val="F56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6021F"/>
    <w:multiLevelType w:val="hybridMultilevel"/>
    <w:tmpl w:val="3B825EA8"/>
    <w:lvl w:ilvl="0" w:tplc="9A2ADC38">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31B83"/>
    <w:multiLevelType w:val="hybridMultilevel"/>
    <w:tmpl w:val="2820C470"/>
    <w:lvl w:ilvl="0" w:tplc="1BEEF652">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16cid:durableId="973606976">
    <w:abstractNumId w:val="4"/>
  </w:num>
  <w:num w:numId="2" w16cid:durableId="1924946868">
    <w:abstractNumId w:val="2"/>
  </w:num>
  <w:num w:numId="3" w16cid:durableId="985818422">
    <w:abstractNumId w:val="8"/>
  </w:num>
  <w:num w:numId="4" w16cid:durableId="60061645">
    <w:abstractNumId w:val="7"/>
  </w:num>
  <w:num w:numId="5" w16cid:durableId="1877154430">
    <w:abstractNumId w:val="13"/>
  </w:num>
  <w:num w:numId="6" w16cid:durableId="1883588221">
    <w:abstractNumId w:val="12"/>
  </w:num>
  <w:num w:numId="7" w16cid:durableId="932666">
    <w:abstractNumId w:val="16"/>
  </w:num>
  <w:num w:numId="8" w16cid:durableId="306669518">
    <w:abstractNumId w:val="15"/>
  </w:num>
  <w:num w:numId="9" w16cid:durableId="1446540492">
    <w:abstractNumId w:val="0"/>
  </w:num>
  <w:num w:numId="10" w16cid:durableId="1942060862">
    <w:abstractNumId w:val="6"/>
  </w:num>
  <w:num w:numId="11" w16cid:durableId="1513839260">
    <w:abstractNumId w:val="14"/>
  </w:num>
  <w:num w:numId="12" w16cid:durableId="165483736">
    <w:abstractNumId w:val="9"/>
  </w:num>
  <w:num w:numId="13" w16cid:durableId="200871704">
    <w:abstractNumId w:val="3"/>
  </w:num>
  <w:num w:numId="14" w16cid:durableId="1788353107">
    <w:abstractNumId w:val="1"/>
  </w:num>
  <w:num w:numId="15" w16cid:durableId="562564162">
    <w:abstractNumId w:val="11"/>
  </w:num>
  <w:num w:numId="16" w16cid:durableId="1602834885">
    <w:abstractNumId w:val="5"/>
  </w:num>
  <w:num w:numId="17" w16cid:durableId="1135179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6"/>
    <w:rsid w:val="00034782"/>
    <w:rsid w:val="00062E46"/>
    <w:rsid w:val="00082B3D"/>
    <w:rsid w:val="000B5D17"/>
    <w:rsid w:val="000C0B47"/>
    <w:rsid w:val="000F4281"/>
    <w:rsid w:val="000F59BD"/>
    <w:rsid w:val="001E0BDF"/>
    <w:rsid w:val="001E2E12"/>
    <w:rsid w:val="001E4495"/>
    <w:rsid w:val="001F590B"/>
    <w:rsid w:val="00235FC7"/>
    <w:rsid w:val="002F68BC"/>
    <w:rsid w:val="00316155"/>
    <w:rsid w:val="004A71EE"/>
    <w:rsid w:val="004B2DE0"/>
    <w:rsid w:val="004E2F78"/>
    <w:rsid w:val="005031C2"/>
    <w:rsid w:val="0054433F"/>
    <w:rsid w:val="005F1615"/>
    <w:rsid w:val="005F4FF3"/>
    <w:rsid w:val="00680137"/>
    <w:rsid w:val="006A2EC0"/>
    <w:rsid w:val="006A5148"/>
    <w:rsid w:val="007234F5"/>
    <w:rsid w:val="00740790"/>
    <w:rsid w:val="00770B92"/>
    <w:rsid w:val="00781D17"/>
    <w:rsid w:val="007D2FA8"/>
    <w:rsid w:val="007E083E"/>
    <w:rsid w:val="00825D67"/>
    <w:rsid w:val="00866EF6"/>
    <w:rsid w:val="008A2B40"/>
    <w:rsid w:val="00913922"/>
    <w:rsid w:val="00926877"/>
    <w:rsid w:val="009E5DAE"/>
    <w:rsid w:val="00A07BAB"/>
    <w:rsid w:val="00A544D6"/>
    <w:rsid w:val="00A80BAC"/>
    <w:rsid w:val="00A81587"/>
    <w:rsid w:val="00AD0F76"/>
    <w:rsid w:val="00AD41C0"/>
    <w:rsid w:val="00B2388C"/>
    <w:rsid w:val="00B40153"/>
    <w:rsid w:val="00B70BE9"/>
    <w:rsid w:val="00BE5392"/>
    <w:rsid w:val="00C004D0"/>
    <w:rsid w:val="00CC5B1E"/>
    <w:rsid w:val="00CE78FD"/>
    <w:rsid w:val="00D024CF"/>
    <w:rsid w:val="00D15CF4"/>
    <w:rsid w:val="00D30283"/>
    <w:rsid w:val="00D45E7B"/>
    <w:rsid w:val="00D94775"/>
    <w:rsid w:val="00E032BC"/>
    <w:rsid w:val="00E0349C"/>
    <w:rsid w:val="00E07D81"/>
    <w:rsid w:val="00E15D88"/>
    <w:rsid w:val="00E4172D"/>
    <w:rsid w:val="00EB0A12"/>
    <w:rsid w:val="00ED18FE"/>
    <w:rsid w:val="00F10A67"/>
    <w:rsid w:val="00F10B42"/>
    <w:rsid w:val="00F30B52"/>
    <w:rsid w:val="00FB20EE"/>
    <w:rsid w:val="00F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FE5A"/>
  <w15:docId w15:val="{49908CE3-61E6-4A42-B52A-61F88915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25"/>
  </w:style>
  <w:style w:type="paragraph" w:styleId="Heading9">
    <w:name w:val="heading 9"/>
    <w:basedOn w:val="Normal"/>
    <w:next w:val="Normal"/>
    <w:link w:val="Heading9Char"/>
    <w:qFormat/>
    <w:rsid w:val="000B5D17"/>
    <w:pPr>
      <w:keepNext/>
      <w:spacing w:after="0" w:line="240" w:lineRule="auto"/>
      <w:outlineLvl w:val="8"/>
    </w:pPr>
    <w:rPr>
      <w:rFonts w:ascii="Calisto MT" w:eastAsia="Times New Roman" w:hAnsi="Calisto MT"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E46"/>
    <w:pPr>
      <w:ind w:left="720"/>
      <w:contextualSpacing/>
    </w:pPr>
  </w:style>
  <w:style w:type="paragraph" w:styleId="NoSpacing">
    <w:name w:val="No Spacing"/>
    <w:uiPriority w:val="1"/>
    <w:qFormat/>
    <w:rsid w:val="000B5D17"/>
    <w:pPr>
      <w:spacing w:after="0" w:line="240" w:lineRule="auto"/>
    </w:pPr>
  </w:style>
  <w:style w:type="character" w:customStyle="1" w:styleId="Heading9Char">
    <w:name w:val="Heading 9 Char"/>
    <w:basedOn w:val="DefaultParagraphFont"/>
    <w:link w:val="Heading9"/>
    <w:rsid w:val="000B5D17"/>
    <w:rPr>
      <w:rFonts w:ascii="Calisto MT" w:eastAsia="Times New Roman" w:hAnsi="Calisto MT" w:cs="Times New Roman"/>
      <w:b/>
      <w:bCs/>
      <w:sz w:val="20"/>
      <w:szCs w:val="20"/>
      <w:u w:val="single"/>
    </w:rPr>
  </w:style>
  <w:style w:type="character" w:styleId="Hyperlink">
    <w:name w:val="Hyperlink"/>
    <w:semiHidden/>
    <w:rsid w:val="000B5D17"/>
    <w:rPr>
      <w:color w:val="0000FF"/>
      <w:u w:val="single"/>
    </w:rPr>
  </w:style>
  <w:style w:type="paragraph" w:styleId="BodyTextIndent">
    <w:name w:val="Body Text Indent"/>
    <w:basedOn w:val="Normal"/>
    <w:link w:val="BodyTextIndentChar"/>
    <w:semiHidden/>
    <w:rsid w:val="000B5D17"/>
    <w:pPr>
      <w:spacing w:after="0" w:line="240" w:lineRule="auto"/>
      <w:ind w:firstLine="720"/>
    </w:pPr>
    <w:rPr>
      <w:rFonts w:ascii="Calisto MT" w:eastAsia="Times New Roman" w:hAnsi="Calisto MT" w:cs="Times New Roman"/>
      <w:b/>
      <w:bCs/>
      <w:sz w:val="20"/>
      <w:szCs w:val="20"/>
      <w:u w:val="single"/>
    </w:rPr>
  </w:style>
  <w:style w:type="character" w:customStyle="1" w:styleId="BodyTextIndentChar">
    <w:name w:val="Body Text Indent Char"/>
    <w:basedOn w:val="DefaultParagraphFont"/>
    <w:link w:val="BodyTextIndent"/>
    <w:semiHidden/>
    <w:rsid w:val="000B5D17"/>
    <w:rPr>
      <w:rFonts w:ascii="Calisto MT" w:eastAsia="Times New Roman" w:hAnsi="Calisto MT" w:cs="Times New Roman"/>
      <w:b/>
      <w:bCs/>
      <w:sz w:val="20"/>
      <w:szCs w:val="20"/>
      <w:u w:val="single"/>
    </w:rPr>
  </w:style>
  <w:style w:type="paragraph" w:styleId="BodyText2">
    <w:name w:val="Body Text 2"/>
    <w:basedOn w:val="Normal"/>
    <w:link w:val="BodyText2Char"/>
    <w:semiHidden/>
    <w:rsid w:val="000B5D17"/>
    <w:pPr>
      <w:spacing w:after="0" w:line="240" w:lineRule="auto"/>
    </w:pPr>
    <w:rPr>
      <w:rFonts w:ascii="Calisto MT" w:eastAsia="Times New Roman" w:hAnsi="Calisto MT" w:cs="Times New Roman"/>
      <w:sz w:val="20"/>
      <w:szCs w:val="20"/>
    </w:rPr>
  </w:style>
  <w:style w:type="character" w:customStyle="1" w:styleId="BodyText2Char">
    <w:name w:val="Body Text 2 Char"/>
    <w:basedOn w:val="DefaultParagraphFont"/>
    <w:link w:val="BodyText2"/>
    <w:semiHidden/>
    <w:rsid w:val="000B5D17"/>
    <w:rPr>
      <w:rFonts w:ascii="Calisto MT" w:eastAsia="Times New Roman" w:hAnsi="Calisto MT" w:cs="Times New Roman"/>
      <w:sz w:val="20"/>
      <w:szCs w:val="20"/>
    </w:rPr>
  </w:style>
  <w:style w:type="table" w:styleId="TableGrid">
    <w:name w:val="Table Grid"/>
    <w:basedOn w:val="TableNormal"/>
    <w:uiPriority w:val="59"/>
    <w:rsid w:val="001E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B40"/>
  </w:style>
  <w:style w:type="paragraph" w:styleId="Footer">
    <w:name w:val="footer"/>
    <w:basedOn w:val="Normal"/>
    <w:link w:val="FooterChar"/>
    <w:uiPriority w:val="99"/>
    <w:unhideWhenUsed/>
    <w:rsid w:val="008A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aylor@cityofshel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j.taylor</dc:creator>
  <cp:lastModifiedBy>Shelton Helpdesk</cp:lastModifiedBy>
  <cp:revision>5</cp:revision>
  <cp:lastPrinted>2023-12-15T17:41:00Z</cp:lastPrinted>
  <dcterms:created xsi:type="dcterms:W3CDTF">2024-12-04T19:02:00Z</dcterms:created>
  <dcterms:modified xsi:type="dcterms:W3CDTF">2024-12-10T18:05:00Z</dcterms:modified>
</cp:coreProperties>
</file>